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3093" w:type="dxa"/>
        <w:tblLayout w:type="fixed"/>
        <w:tblCellMar>
          <w:left w:w="43" w:type="dxa"/>
          <w:right w:w="72" w:type="dxa"/>
        </w:tblCellMar>
        <w:tblLook w:val="04A0"/>
      </w:tblPr>
      <w:tblGrid>
        <w:gridCol w:w="3733"/>
        <w:gridCol w:w="4680"/>
        <w:gridCol w:w="42"/>
        <w:gridCol w:w="4638"/>
      </w:tblGrid>
      <w:tr w:rsidR="00B4279A" w:rsidRPr="00A271F5" w:rsidTr="009659A6">
        <w:tc>
          <w:tcPr>
            <w:tcW w:w="13093" w:type="dxa"/>
            <w:gridSpan w:val="4"/>
            <w:shd w:val="clear" w:color="auto" w:fill="D9E2F3" w:themeFill="accent1" w:themeFillTint="33"/>
          </w:tcPr>
          <w:p w:rsidR="00B4279A" w:rsidRPr="00A271F5" w:rsidRDefault="00B4279A" w:rsidP="000052C0">
            <w:pPr>
              <w:spacing w:before="40" w:after="40"/>
              <w:jc w:val="both"/>
              <w:rPr>
                <w:rFonts w:asciiTheme="majorHAnsi" w:hAnsiTheme="majorHAnsi" w:cstheme="majorHAnsi"/>
                <w:sz w:val="20"/>
                <w:szCs w:val="20"/>
                <w:lang w:val="en-CA"/>
              </w:rPr>
            </w:pPr>
            <w:r w:rsidRPr="00A271F5">
              <w:rPr>
                <w:rFonts w:cstheme="minorHAnsi"/>
                <w:b/>
                <w:i/>
                <w:sz w:val="20"/>
                <w:szCs w:val="20"/>
                <w:lang w:val="en-CA"/>
              </w:rPr>
              <w:t>Ef</w:t>
            </w:r>
            <w:r w:rsidR="009659A6" w:rsidRPr="00A271F5">
              <w:rPr>
                <w:rFonts w:cstheme="minorHAnsi"/>
                <w:b/>
                <w:i/>
                <w:sz w:val="20"/>
                <w:szCs w:val="20"/>
                <w:lang w:val="en-CA"/>
              </w:rPr>
              <w:t xml:space="preserve">fectiveness </w:t>
            </w:r>
            <w:r w:rsidR="009659A6" w:rsidRPr="00A271F5">
              <w:rPr>
                <w:rFonts w:cstheme="minorHAnsi"/>
                <w:i/>
                <w:sz w:val="20"/>
                <w:szCs w:val="20"/>
                <w:lang w:val="en-CA"/>
              </w:rPr>
              <w:t xml:space="preserve">with respect to achieving the </w:t>
            </w:r>
            <w:r w:rsidR="009659A6" w:rsidRPr="00A271F5">
              <w:rPr>
                <w:rFonts w:cstheme="minorHAnsi"/>
                <w:b/>
                <w:i/>
                <w:sz w:val="20"/>
                <w:szCs w:val="20"/>
                <w:lang w:val="en-CA"/>
              </w:rPr>
              <w:t>RCM’s objectives</w:t>
            </w:r>
            <w:r w:rsidR="009659A6" w:rsidRPr="00A271F5">
              <w:rPr>
                <w:rFonts w:cstheme="minorHAnsi"/>
                <w:i/>
                <w:sz w:val="20"/>
                <w:szCs w:val="20"/>
                <w:lang w:val="en-CA"/>
              </w:rPr>
              <w:t>:</w:t>
            </w:r>
            <w:r w:rsidRPr="00A271F5">
              <w:rPr>
                <w:rFonts w:ascii="Candara" w:hAnsi="Candara"/>
                <w:i/>
                <w:sz w:val="20"/>
                <w:szCs w:val="20"/>
                <w:lang w:val="en-CA"/>
              </w:rPr>
              <w:t xml:space="preserve"> </w:t>
            </w:r>
            <w:r w:rsidR="000052C0" w:rsidRPr="00A271F5">
              <w:rPr>
                <w:rFonts w:asciiTheme="majorHAnsi" w:hAnsiTheme="majorHAnsi" w:cstheme="majorHAnsi"/>
                <w:sz w:val="20"/>
                <w:szCs w:val="20"/>
                <w:lang w:val="en-CA"/>
              </w:rPr>
              <w:t>To what extent has the RCM achieved its objectives?</w:t>
            </w:r>
          </w:p>
        </w:tc>
      </w:tr>
      <w:tr w:rsidR="00885CD3" w:rsidRPr="00A271F5" w:rsidTr="009659A6">
        <w:tc>
          <w:tcPr>
            <w:tcW w:w="3733" w:type="dxa"/>
            <w:shd w:val="clear" w:color="auto" w:fill="EDEDED" w:themeFill="accent3" w:themeFillTint="33"/>
          </w:tcPr>
          <w:p w:rsidR="00885CD3" w:rsidRPr="00A271F5" w:rsidRDefault="000052C0" w:rsidP="009659A6">
            <w:pPr>
              <w:spacing w:before="40" w:after="40"/>
              <w:jc w:val="center"/>
              <w:rPr>
                <w:rFonts w:ascii="Gill Sans MT" w:hAnsi="Gill Sans MT"/>
                <w:b/>
                <w:sz w:val="20"/>
                <w:szCs w:val="20"/>
                <w:lang w:val="en-CA"/>
              </w:rPr>
            </w:pPr>
            <w:r w:rsidRPr="00A271F5">
              <w:rPr>
                <w:rFonts w:ascii="Gill Sans MT" w:hAnsi="Gill Sans MT"/>
                <w:b/>
                <w:sz w:val="20"/>
                <w:szCs w:val="20"/>
                <w:lang w:val="en-CA"/>
              </w:rPr>
              <w:t>DIMENSION</w:t>
            </w:r>
            <w:r w:rsidR="006412F5" w:rsidRPr="00A271F5">
              <w:rPr>
                <w:rStyle w:val="FootnoteReference"/>
                <w:rFonts w:ascii="Gill Sans MT" w:hAnsi="Gill Sans MT"/>
                <w:b/>
                <w:sz w:val="20"/>
                <w:szCs w:val="20"/>
                <w:lang w:val="en-CA"/>
              </w:rPr>
              <w:footnoteReference w:id="1"/>
            </w:r>
          </w:p>
        </w:tc>
        <w:tc>
          <w:tcPr>
            <w:tcW w:w="4680" w:type="dxa"/>
            <w:shd w:val="clear" w:color="auto" w:fill="EDEDED" w:themeFill="accent3" w:themeFillTint="33"/>
            <w:vAlign w:val="center"/>
          </w:tcPr>
          <w:p w:rsidR="00885CD3" w:rsidRPr="00A271F5" w:rsidRDefault="000052C0" w:rsidP="009659A6">
            <w:pPr>
              <w:spacing w:before="40" w:after="40"/>
              <w:jc w:val="center"/>
              <w:rPr>
                <w:rFonts w:ascii="Gill Sans MT" w:hAnsi="Gill Sans MT"/>
                <w:b/>
                <w:sz w:val="20"/>
                <w:szCs w:val="20"/>
                <w:lang w:val="en-CA"/>
              </w:rPr>
            </w:pPr>
            <w:r w:rsidRPr="00A271F5">
              <w:rPr>
                <w:rFonts w:ascii="Gill Sans MT" w:hAnsi="Gill Sans MT"/>
                <w:b/>
                <w:sz w:val="20"/>
                <w:szCs w:val="20"/>
                <w:lang w:val="en-CA"/>
              </w:rPr>
              <w:t>STRENGTHS</w:t>
            </w:r>
          </w:p>
        </w:tc>
        <w:tc>
          <w:tcPr>
            <w:tcW w:w="4680" w:type="dxa"/>
            <w:gridSpan w:val="2"/>
            <w:shd w:val="clear" w:color="auto" w:fill="EDEDED" w:themeFill="accent3" w:themeFillTint="33"/>
          </w:tcPr>
          <w:p w:rsidR="00885CD3" w:rsidRPr="00A271F5" w:rsidRDefault="000052C0" w:rsidP="009659A6">
            <w:pPr>
              <w:spacing w:before="40" w:after="40"/>
              <w:jc w:val="center"/>
              <w:rPr>
                <w:rFonts w:ascii="Gill Sans MT" w:hAnsi="Gill Sans MT"/>
                <w:b/>
                <w:sz w:val="20"/>
                <w:szCs w:val="20"/>
                <w:lang w:val="en-CA"/>
              </w:rPr>
            </w:pPr>
            <w:r w:rsidRPr="00A271F5">
              <w:rPr>
                <w:rFonts w:ascii="Gill Sans MT" w:hAnsi="Gill Sans MT"/>
                <w:b/>
                <w:sz w:val="20"/>
                <w:szCs w:val="20"/>
                <w:lang w:val="en-CA"/>
              </w:rPr>
              <w:t>WEAKNESSES</w:t>
            </w:r>
          </w:p>
        </w:tc>
      </w:tr>
      <w:tr w:rsidR="00885CD3" w:rsidRPr="00A271F5" w:rsidTr="009659A6">
        <w:tc>
          <w:tcPr>
            <w:tcW w:w="3733" w:type="dxa"/>
          </w:tcPr>
          <w:p w:rsidR="0082630C" w:rsidRPr="00A271F5" w:rsidRDefault="0082630C" w:rsidP="0082630C">
            <w:pPr>
              <w:rPr>
                <w:rFonts w:asciiTheme="majorHAnsi" w:hAnsiTheme="majorHAnsi" w:cstheme="majorHAnsi"/>
                <w:sz w:val="20"/>
                <w:szCs w:val="20"/>
                <w:lang w:val="en-CA"/>
              </w:rPr>
            </w:pPr>
            <w:r w:rsidRPr="00A271F5">
              <w:rPr>
                <w:rFonts w:asciiTheme="majorHAnsi" w:hAnsiTheme="majorHAnsi" w:cstheme="majorHAnsi"/>
                <w:sz w:val="20"/>
                <w:szCs w:val="20"/>
                <w:lang w:val="en-CA"/>
              </w:rPr>
              <w:t>Creation of a forum for the frank and sincere discussion of regional migration-related issues in order to attain greater regional coordination and cooperation.</w:t>
            </w:r>
          </w:p>
          <w:p w:rsidR="00885CD3" w:rsidRPr="00A271F5" w:rsidRDefault="00885CD3" w:rsidP="00037391">
            <w:pPr>
              <w:rPr>
                <w:rFonts w:asciiTheme="majorHAnsi" w:hAnsiTheme="majorHAnsi" w:cstheme="majorHAnsi"/>
                <w:sz w:val="20"/>
                <w:szCs w:val="20"/>
                <w:lang w:val="en-CA"/>
              </w:rPr>
            </w:pPr>
          </w:p>
        </w:tc>
        <w:tc>
          <w:tcPr>
            <w:tcW w:w="4680" w:type="dxa"/>
          </w:tcPr>
          <w:p w:rsidR="00E74C58" w:rsidRPr="00A271F5" w:rsidRDefault="00E74C58" w:rsidP="00E74C58">
            <w:pPr>
              <w:pStyle w:val="ListParagraph"/>
              <w:numPr>
                <w:ilvl w:val="0"/>
                <w:numId w:val="5"/>
              </w:numPr>
              <w:tabs>
                <w:tab w:val="left" w:pos="256"/>
              </w:tabs>
              <w:ind w:left="144" w:hanging="144"/>
              <w:contextualSpacing w:val="0"/>
              <w:rPr>
                <w:sz w:val="20"/>
                <w:szCs w:val="20"/>
                <w:lang w:val="en-CA"/>
              </w:rPr>
            </w:pPr>
            <w:r w:rsidRPr="00A271F5">
              <w:rPr>
                <w:sz w:val="20"/>
                <w:szCs w:val="20"/>
                <w:lang w:val="en-CA"/>
              </w:rPr>
              <w:t>Non-binding forum.</w:t>
            </w:r>
          </w:p>
          <w:p w:rsidR="005F1AF9" w:rsidRPr="00A271F5" w:rsidRDefault="00E74C58" w:rsidP="00E74C58">
            <w:pPr>
              <w:pStyle w:val="ListParagraph"/>
              <w:numPr>
                <w:ilvl w:val="0"/>
                <w:numId w:val="5"/>
              </w:numPr>
              <w:tabs>
                <w:tab w:val="left" w:pos="256"/>
              </w:tabs>
              <w:ind w:left="144" w:hanging="144"/>
              <w:contextualSpacing w:val="0"/>
              <w:rPr>
                <w:sz w:val="20"/>
                <w:szCs w:val="20"/>
                <w:lang w:val="en-CA"/>
              </w:rPr>
            </w:pPr>
            <w:r w:rsidRPr="00A271F5">
              <w:rPr>
                <w:sz w:val="20"/>
                <w:szCs w:val="20"/>
                <w:lang w:val="en-CA"/>
              </w:rPr>
              <w:t>RCM decisions are made through consensus.</w:t>
            </w:r>
          </w:p>
          <w:p w:rsidR="005F1AF9" w:rsidRPr="00A271F5" w:rsidRDefault="00E74C58" w:rsidP="00E74C58">
            <w:pPr>
              <w:pStyle w:val="ListParagraph"/>
              <w:numPr>
                <w:ilvl w:val="0"/>
                <w:numId w:val="5"/>
              </w:numPr>
              <w:tabs>
                <w:tab w:val="left" w:pos="256"/>
              </w:tabs>
              <w:ind w:left="144" w:hanging="144"/>
              <w:contextualSpacing w:val="0"/>
              <w:rPr>
                <w:sz w:val="20"/>
                <w:szCs w:val="20"/>
                <w:lang w:val="en-CA"/>
              </w:rPr>
            </w:pPr>
            <w:r w:rsidRPr="00A271F5">
              <w:rPr>
                <w:sz w:val="20"/>
                <w:szCs w:val="20"/>
                <w:lang w:val="en-CA"/>
              </w:rPr>
              <w:t>RCM has the confidence of its Member Countries.</w:t>
            </w:r>
          </w:p>
          <w:p w:rsidR="000A19FD" w:rsidRPr="00A271F5" w:rsidRDefault="00E74C58" w:rsidP="00E74C58">
            <w:pPr>
              <w:pStyle w:val="ListParagraph"/>
              <w:numPr>
                <w:ilvl w:val="0"/>
                <w:numId w:val="5"/>
              </w:numPr>
              <w:tabs>
                <w:tab w:val="left" w:pos="256"/>
              </w:tabs>
              <w:ind w:left="144" w:hanging="144"/>
              <w:contextualSpacing w:val="0"/>
              <w:rPr>
                <w:sz w:val="20"/>
                <w:szCs w:val="20"/>
                <w:lang w:val="en-CA"/>
              </w:rPr>
            </w:pPr>
            <w:r w:rsidRPr="00A271F5">
              <w:rPr>
                <w:sz w:val="20"/>
                <w:szCs w:val="20"/>
                <w:lang w:val="en-CA"/>
              </w:rPr>
              <w:t>It is a consolidated forum.</w:t>
            </w:r>
          </w:p>
          <w:p w:rsidR="005F1AF9" w:rsidRPr="00A271F5" w:rsidRDefault="00E74C58" w:rsidP="00E74C58">
            <w:pPr>
              <w:pStyle w:val="ListParagraph"/>
              <w:numPr>
                <w:ilvl w:val="0"/>
                <w:numId w:val="5"/>
              </w:numPr>
              <w:tabs>
                <w:tab w:val="left" w:pos="256"/>
              </w:tabs>
              <w:ind w:left="144" w:hanging="144"/>
              <w:contextualSpacing w:val="0"/>
              <w:rPr>
                <w:sz w:val="20"/>
                <w:szCs w:val="20"/>
                <w:lang w:val="en-CA"/>
              </w:rPr>
            </w:pPr>
            <w:r w:rsidRPr="00A271F5">
              <w:rPr>
                <w:sz w:val="20"/>
                <w:szCs w:val="20"/>
                <w:lang w:val="en-CA"/>
              </w:rPr>
              <w:t>The forum is self-sustainable and constant over time.</w:t>
            </w:r>
          </w:p>
          <w:p w:rsidR="000A19FD" w:rsidRPr="00A271F5" w:rsidRDefault="00E74C58" w:rsidP="00E74C58">
            <w:pPr>
              <w:pStyle w:val="ListParagraph"/>
              <w:numPr>
                <w:ilvl w:val="0"/>
                <w:numId w:val="5"/>
              </w:numPr>
              <w:tabs>
                <w:tab w:val="left" w:pos="256"/>
              </w:tabs>
              <w:ind w:left="144" w:hanging="144"/>
              <w:contextualSpacing w:val="0"/>
              <w:rPr>
                <w:sz w:val="20"/>
                <w:szCs w:val="20"/>
                <w:lang w:val="en-CA"/>
              </w:rPr>
            </w:pPr>
            <w:r w:rsidRPr="00A271F5">
              <w:rPr>
                <w:sz w:val="20"/>
                <w:szCs w:val="20"/>
                <w:lang w:val="en-CA"/>
              </w:rPr>
              <w:t>Accumulated trajectory and experience.</w:t>
            </w:r>
          </w:p>
          <w:p w:rsidR="000A19FD" w:rsidRPr="00A271F5" w:rsidRDefault="00E74C58" w:rsidP="00E74C58">
            <w:pPr>
              <w:pStyle w:val="ListParagraph"/>
              <w:numPr>
                <w:ilvl w:val="0"/>
                <w:numId w:val="5"/>
              </w:numPr>
              <w:tabs>
                <w:tab w:val="left" w:pos="256"/>
              </w:tabs>
              <w:ind w:left="144" w:hanging="144"/>
              <w:contextualSpacing w:val="0"/>
              <w:rPr>
                <w:sz w:val="20"/>
                <w:szCs w:val="20"/>
                <w:lang w:val="en-CA"/>
              </w:rPr>
            </w:pPr>
            <w:r w:rsidRPr="00A271F5">
              <w:rPr>
                <w:sz w:val="20"/>
                <w:szCs w:val="20"/>
                <w:lang w:val="en-CA"/>
              </w:rPr>
              <w:t>High level of Member Country participation.</w:t>
            </w:r>
          </w:p>
          <w:p w:rsidR="000A19FD" w:rsidRPr="00A271F5" w:rsidRDefault="00E74C58" w:rsidP="00E74C58">
            <w:pPr>
              <w:pStyle w:val="ListParagraph"/>
              <w:numPr>
                <w:ilvl w:val="0"/>
                <w:numId w:val="5"/>
              </w:numPr>
              <w:tabs>
                <w:tab w:val="left" w:pos="256"/>
              </w:tabs>
              <w:ind w:left="144" w:hanging="144"/>
              <w:contextualSpacing w:val="0"/>
              <w:rPr>
                <w:sz w:val="20"/>
                <w:szCs w:val="20"/>
                <w:lang w:val="en-CA"/>
              </w:rPr>
            </w:pPr>
            <w:r w:rsidRPr="00A271F5">
              <w:rPr>
                <w:sz w:val="20"/>
                <w:szCs w:val="20"/>
                <w:lang w:val="en-CA"/>
              </w:rPr>
              <w:t xml:space="preserve">Forum with representation and participation at </w:t>
            </w:r>
            <w:r w:rsidR="00DB1BE6" w:rsidRPr="00A271F5">
              <w:rPr>
                <w:sz w:val="20"/>
                <w:szCs w:val="20"/>
                <w:lang w:val="en-CA"/>
              </w:rPr>
              <w:br/>
            </w:r>
            <w:r w:rsidRPr="00A271F5">
              <w:rPr>
                <w:sz w:val="20"/>
                <w:szCs w:val="20"/>
                <w:lang w:val="en-CA"/>
              </w:rPr>
              <w:t>the political (Vice-Ministerial) and technical levels.</w:t>
            </w:r>
          </w:p>
          <w:p w:rsidR="000A19FD" w:rsidRPr="00A271F5" w:rsidRDefault="00E74C58" w:rsidP="00E74C58">
            <w:pPr>
              <w:pStyle w:val="ListParagraph"/>
              <w:numPr>
                <w:ilvl w:val="0"/>
                <w:numId w:val="5"/>
              </w:numPr>
              <w:tabs>
                <w:tab w:val="left" w:pos="256"/>
              </w:tabs>
              <w:ind w:left="144" w:hanging="144"/>
              <w:contextualSpacing w:val="0"/>
              <w:rPr>
                <w:sz w:val="20"/>
                <w:szCs w:val="20"/>
                <w:lang w:val="en-CA"/>
              </w:rPr>
            </w:pPr>
            <w:r w:rsidRPr="00A271F5">
              <w:rPr>
                <w:sz w:val="20"/>
                <w:szCs w:val="20"/>
                <w:lang w:val="en-CA"/>
              </w:rPr>
              <w:t>Participation of countries of origin, transit, and destination.</w:t>
            </w:r>
          </w:p>
          <w:p w:rsidR="00013EEE" w:rsidRPr="00A271F5" w:rsidRDefault="00E74C58" w:rsidP="00E74C58">
            <w:pPr>
              <w:pStyle w:val="ListParagraph"/>
              <w:numPr>
                <w:ilvl w:val="0"/>
                <w:numId w:val="5"/>
              </w:numPr>
              <w:tabs>
                <w:tab w:val="left" w:pos="256"/>
              </w:tabs>
              <w:ind w:left="144" w:hanging="144"/>
              <w:contextualSpacing w:val="0"/>
              <w:rPr>
                <w:sz w:val="20"/>
                <w:szCs w:val="20"/>
                <w:lang w:val="en-CA"/>
              </w:rPr>
            </w:pPr>
            <w:r w:rsidRPr="00A271F5">
              <w:rPr>
                <w:sz w:val="20"/>
                <w:szCs w:val="20"/>
                <w:lang w:val="en-CA"/>
              </w:rPr>
              <w:t xml:space="preserve">Prerogative of the </w:t>
            </w:r>
            <w:r w:rsidR="009029B2" w:rsidRPr="00A271F5">
              <w:rPr>
                <w:sz w:val="20"/>
                <w:szCs w:val="20"/>
                <w:lang w:val="en-CA"/>
              </w:rPr>
              <w:t>Presidency Pro-Tempore (</w:t>
            </w:r>
            <w:r w:rsidRPr="00A271F5">
              <w:rPr>
                <w:sz w:val="20"/>
                <w:szCs w:val="20"/>
                <w:lang w:val="en-CA"/>
              </w:rPr>
              <w:t>PPT</w:t>
            </w:r>
            <w:r w:rsidR="009029B2" w:rsidRPr="00A271F5">
              <w:rPr>
                <w:sz w:val="20"/>
                <w:szCs w:val="20"/>
                <w:lang w:val="en-CA"/>
              </w:rPr>
              <w:t>)</w:t>
            </w:r>
            <w:r w:rsidRPr="00A271F5">
              <w:rPr>
                <w:sz w:val="20"/>
                <w:szCs w:val="20"/>
                <w:lang w:val="en-CA"/>
              </w:rPr>
              <w:t xml:space="preserve"> to positions topics of its interest during its term.</w:t>
            </w:r>
          </w:p>
          <w:p w:rsidR="00F53C3E" w:rsidRPr="00A271F5" w:rsidRDefault="00E74C58" w:rsidP="00E74C58">
            <w:pPr>
              <w:pStyle w:val="ListParagraph"/>
              <w:numPr>
                <w:ilvl w:val="0"/>
                <w:numId w:val="5"/>
              </w:numPr>
              <w:tabs>
                <w:tab w:val="left" w:pos="256"/>
              </w:tabs>
              <w:ind w:left="144" w:hanging="144"/>
              <w:contextualSpacing w:val="0"/>
              <w:rPr>
                <w:sz w:val="20"/>
                <w:szCs w:val="20"/>
                <w:lang w:val="en-CA"/>
              </w:rPr>
            </w:pPr>
            <w:r w:rsidRPr="00A271F5">
              <w:rPr>
                <w:sz w:val="20"/>
                <w:szCs w:val="20"/>
                <w:lang w:val="en-CA"/>
              </w:rPr>
              <w:t>Permanent and active civil society participation.</w:t>
            </w:r>
          </w:p>
          <w:p w:rsidR="000A19FD" w:rsidRPr="00A271F5" w:rsidRDefault="000A19FD" w:rsidP="00037391">
            <w:pPr>
              <w:tabs>
                <w:tab w:val="left" w:pos="256"/>
              </w:tabs>
              <w:ind w:left="144" w:hanging="144"/>
              <w:rPr>
                <w:sz w:val="20"/>
                <w:szCs w:val="20"/>
                <w:lang w:val="en-CA"/>
              </w:rPr>
            </w:pPr>
          </w:p>
        </w:tc>
        <w:tc>
          <w:tcPr>
            <w:tcW w:w="4680" w:type="dxa"/>
            <w:gridSpan w:val="2"/>
          </w:tcPr>
          <w:p w:rsidR="00885CD3" w:rsidRPr="00A271F5" w:rsidRDefault="00E74C58" w:rsidP="00E74C58">
            <w:pPr>
              <w:pStyle w:val="ListParagraph"/>
              <w:numPr>
                <w:ilvl w:val="0"/>
                <w:numId w:val="5"/>
              </w:numPr>
              <w:ind w:left="144" w:hanging="144"/>
              <w:contextualSpacing w:val="0"/>
              <w:rPr>
                <w:sz w:val="20"/>
                <w:szCs w:val="20"/>
                <w:lang w:val="en-CA"/>
              </w:rPr>
            </w:pPr>
            <w:r w:rsidRPr="00A271F5">
              <w:rPr>
                <w:sz w:val="20"/>
                <w:szCs w:val="20"/>
                <w:lang w:val="en-CA"/>
              </w:rPr>
              <w:t>High rotation of officials.</w:t>
            </w:r>
          </w:p>
          <w:p w:rsidR="00FB0ECC" w:rsidRPr="00A271F5" w:rsidRDefault="00E74C58" w:rsidP="00E74C58">
            <w:pPr>
              <w:pStyle w:val="ListParagraph"/>
              <w:numPr>
                <w:ilvl w:val="0"/>
                <w:numId w:val="5"/>
              </w:numPr>
              <w:ind w:left="144" w:hanging="144"/>
              <w:contextualSpacing w:val="0"/>
              <w:rPr>
                <w:sz w:val="20"/>
                <w:szCs w:val="20"/>
                <w:lang w:val="en-CA"/>
              </w:rPr>
            </w:pPr>
            <w:r w:rsidRPr="00A271F5">
              <w:rPr>
                <w:sz w:val="20"/>
                <w:szCs w:val="20"/>
                <w:lang w:val="en-CA"/>
              </w:rPr>
              <w:t xml:space="preserve">Lack of Vice-Ministerial representation on the part </w:t>
            </w:r>
            <w:r w:rsidR="00DB1BE6" w:rsidRPr="00A271F5">
              <w:rPr>
                <w:sz w:val="20"/>
                <w:szCs w:val="20"/>
                <w:lang w:val="en-CA"/>
              </w:rPr>
              <w:br/>
            </w:r>
            <w:r w:rsidRPr="00A271F5">
              <w:rPr>
                <w:sz w:val="20"/>
                <w:szCs w:val="20"/>
                <w:lang w:val="en-CA"/>
              </w:rPr>
              <w:t>of some Member Countries.</w:t>
            </w:r>
          </w:p>
          <w:p w:rsidR="000A19FD" w:rsidRPr="00A271F5" w:rsidRDefault="00C56045" w:rsidP="00C56045">
            <w:pPr>
              <w:pStyle w:val="ListParagraph"/>
              <w:numPr>
                <w:ilvl w:val="0"/>
                <w:numId w:val="5"/>
              </w:numPr>
              <w:ind w:left="144" w:hanging="144"/>
              <w:contextualSpacing w:val="0"/>
              <w:rPr>
                <w:sz w:val="20"/>
                <w:szCs w:val="20"/>
                <w:lang w:val="en-CA"/>
              </w:rPr>
            </w:pPr>
            <w:r w:rsidRPr="00A271F5">
              <w:rPr>
                <w:sz w:val="20"/>
                <w:szCs w:val="20"/>
                <w:lang w:val="en-CA"/>
              </w:rPr>
              <w:t>Lack of a mission and a unified vision regarding the RCM among the Member Countries.</w:t>
            </w:r>
          </w:p>
          <w:p w:rsidR="000A6E3E" w:rsidRPr="00A271F5" w:rsidRDefault="00C56045" w:rsidP="00C56045">
            <w:pPr>
              <w:pStyle w:val="ListParagraph"/>
              <w:numPr>
                <w:ilvl w:val="0"/>
                <w:numId w:val="5"/>
              </w:numPr>
              <w:ind w:left="144" w:hanging="144"/>
              <w:contextualSpacing w:val="0"/>
              <w:rPr>
                <w:sz w:val="20"/>
                <w:szCs w:val="20"/>
                <w:lang w:val="en-CA"/>
              </w:rPr>
            </w:pPr>
            <w:r w:rsidRPr="00A271F5">
              <w:rPr>
                <w:sz w:val="20"/>
                <w:szCs w:val="20"/>
                <w:lang w:val="en-CA"/>
              </w:rPr>
              <w:t>Existence of differing interpretations of migrat</w:t>
            </w:r>
            <w:r w:rsidR="007401B7">
              <w:rPr>
                <w:sz w:val="20"/>
                <w:szCs w:val="20"/>
                <w:lang w:val="en-CA"/>
              </w:rPr>
              <w:t>ion-related</w:t>
            </w:r>
            <w:r w:rsidRPr="00A271F5">
              <w:rPr>
                <w:sz w:val="20"/>
                <w:szCs w:val="20"/>
                <w:lang w:val="en-CA"/>
              </w:rPr>
              <w:t xml:space="preserve"> concepts and issues among Member Countries.</w:t>
            </w:r>
          </w:p>
          <w:p w:rsidR="000A19FD" w:rsidRPr="00A271F5" w:rsidRDefault="000A19FD" w:rsidP="00037391">
            <w:pPr>
              <w:ind w:left="144" w:hanging="144"/>
              <w:rPr>
                <w:sz w:val="20"/>
                <w:szCs w:val="20"/>
                <w:lang w:val="en-CA"/>
              </w:rPr>
            </w:pPr>
          </w:p>
        </w:tc>
      </w:tr>
      <w:tr w:rsidR="00885CD3" w:rsidRPr="00A271F5" w:rsidTr="009659A6">
        <w:tc>
          <w:tcPr>
            <w:tcW w:w="3733" w:type="dxa"/>
          </w:tcPr>
          <w:p w:rsidR="00885CD3" w:rsidRPr="00A271F5" w:rsidRDefault="0082630C" w:rsidP="0082630C">
            <w:pPr>
              <w:rPr>
                <w:rFonts w:asciiTheme="majorHAnsi" w:hAnsiTheme="majorHAnsi" w:cstheme="majorHAnsi"/>
                <w:sz w:val="20"/>
                <w:szCs w:val="20"/>
                <w:lang w:val="en-CA"/>
              </w:rPr>
            </w:pPr>
            <w:r w:rsidRPr="00A271F5">
              <w:rPr>
                <w:rFonts w:asciiTheme="majorHAnsi" w:hAnsiTheme="majorHAnsi" w:cstheme="majorHAnsi"/>
                <w:sz w:val="20"/>
                <w:szCs w:val="20"/>
                <w:lang w:val="en-CA"/>
              </w:rPr>
              <w:t>Regional efforts to protect the human rights of migrants.</w:t>
            </w:r>
          </w:p>
        </w:tc>
        <w:tc>
          <w:tcPr>
            <w:tcW w:w="4680" w:type="dxa"/>
          </w:tcPr>
          <w:p w:rsidR="00885CD3" w:rsidRPr="00A271F5" w:rsidRDefault="00C56045" w:rsidP="00C56045">
            <w:pPr>
              <w:numPr>
                <w:ilvl w:val="0"/>
                <w:numId w:val="6"/>
              </w:numPr>
              <w:spacing w:after="160"/>
              <w:ind w:left="144" w:hanging="144"/>
              <w:rPr>
                <w:rFonts w:ascii="Calibri" w:eastAsia="Calibri" w:hAnsi="Calibri" w:cs="Times New Roman"/>
                <w:sz w:val="20"/>
                <w:szCs w:val="20"/>
                <w:lang w:val="en-CA"/>
              </w:rPr>
            </w:pPr>
            <w:r w:rsidRPr="00A271F5">
              <w:rPr>
                <w:rFonts w:ascii="Calibri" w:eastAsia="Calibri" w:hAnsi="Calibri" w:cs="Times New Roman"/>
                <w:sz w:val="20"/>
                <w:szCs w:val="20"/>
                <w:lang w:val="en-CA"/>
              </w:rPr>
              <w:t>Consensus-based regional instruments designed to protect the human rights of migrants.</w:t>
            </w:r>
          </w:p>
        </w:tc>
        <w:tc>
          <w:tcPr>
            <w:tcW w:w="4680" w:type="dxa"/>
            <w:gridSpan w:val="2"/>
          </w:tcPr>
          <w:p w:rsidR="005F1AF9" w:rsidRPr="00A271F5" w:rsidRDefault="00C56045" w:rsidP="00C56045">
            <w:pPr>
              <w:numPr>
                <w:ilvl w:val="0"/>
                <w:numId w:val="6"/>
              </w:numPr>
              <w:ind w:left="144" w:hanging="144"/>
              <w:rPr>
                <w:rFonts w:ascii="Calibri" w:eastAsia="Calibri" w:hAnsi="Calibri" w:cs="Times New Roman"/>
                <w:sz w:val="20"/>
                <w:szCs w:val="20"/>
                <w:lang w:val="en-CA"/>
              </w:rPr>
            </w:pPr>
            <w:r w:rsidRPr="00A271F5">
              <w:rPr>
                <w:rFonts w:ascii="Calibri" w:eastAsia="Calibri" w:hAnsi="Calibri" w:cs="Times New Roman"/>
                <w:sz w:val="20"/>
                <w:szCs w:val="20"/>
                <w:lang w:val="en-CA"/>
              </w:rPr>
              <w:t>Limited capacity and resources for monitoring and evaluating the fulfillment of resolutions.</w:t>
            </w:r>
          </w:p>
          <w:p w:rsidR="005F1AF9" w:rsidRPr="00A271F5" w:rsidRDefault="00C56045" w:rsidP="00C56045">
            <w:pPr>
              <w:numPr>
                <w:ilvl w:val="0"/>
                <w:numId w:val="6"/>
              </w:numPr>
              <w:ind w:left="144" w:hanging="144"/>
              <w:rPr>
                <w:rFonts w:ascii="Calibri" w:eastAsia="Calibri" w:hAnsi="Calibri" w:cs="Times New Roman"/>
                <w:sz w:val="20"/>
                <w:szCs w:val="20"/>
                <w:lang w:val="en-CA"/>
              </w:rPr>
            </w:pPr>
            <w:r w:rsidRPr="00A271F5">
              <w:rPr>
                <w:rFonts w:ascii="Calibri" w:eastAsia="Calibri" w:hAnsi="Calibri" w:cs="Times New Roman"/>
                <w:sz w:val="20"/>
                <w:szCs w:val="20"/>
                <w:lang w:val="en-CA"/>
              </w:rPr>
              <w:t>No guidelines, tools, or impact indicators to monitor and evaluate the fulfillment of RCM objectives and results.</w:t>
            </w:r>
          </w:p>
          <w:p w:rsidR="009B67AD" w:rsidRPr="00A271F5" w:rsidRDefault="00A271F5" w:rsidP="00C56045">
            <w:pPr>
              <w:numPr>
                <w:ilvl w:val="0"/>
                <w:numId w:val="6"/>
              </w:numPr>
              <w:ind w:left="144" w:hanging="144"/>
              <w:rPr>
                <w:rFonts w:ascii="Calibri" w:eastAsia="Calibri" w:hAnsi="Calibri" w:cs="Times New Roman"/>
                <w:sz w:val="20"/>
                <w:szCs w:val="20"/>
                <w:lang w:val="en-CA"/>
              </w:rPr>
            </w:pPr>
            <w:r>
              <w:rPr>
                <w:rFonts w:ascii="Calibri" w:eastAsia="Calibri" w:hAnsi="Calibri" w:cs="Times New Roman"/>
                <w:sz w:val="20"/>
                <w:szCs w:val="20"/>
                <w:lang w:val="en-CA"/>
              </w:rPr>
              <w:t>Limited dissemination within G</w:t>
            </w:r>
            <w:r w:rsidR="00C56045" w:rsidRPr="00A271F5">
              <w:rPr>
                <w:rFonts w:ascii="Calibri" w:eastAsia="Calibri" w:hAnsi="Calibri" w:cs="Times New Roman"/>
                <w:sz w:val="20"/>
                <w:szCs w:val="20"/>
                <w:lang w:val="en-CA"/>
              </w:rPr>
              <w:t>overnments regarding agreements reached by the RCM and the importance of complying with same.</w:t>
            </w:r>
          </w:p>
          <w:p w:rsidR="00885CD3" w:rsidRPr="00A271F5" w:rsidRDefault="00885CD3" w:rsidP="00037391">
            <w:pPr>
              <w:ind w:left="144" w:hanging="144"/>
              <w:rPr>
                <w:sz w:val="20"/>
                <w:szCs w:val="20"/>
                <w:lang w:val="en-CA"/>
              </w:rPr>
            </w:pPr>
          </w:p>
        </w:tc>
      </w:tr>
      <w:tr w:rsidR="00885CD3" w:rsidRPr="00A271F5" w:rsidTr="009659A6">
        <w:tc>
          <w:tcPr>
            <w:tcW w:w="3733" w:type="dxa"/>
          </w:tcPr>
          <w:p w:rsidR="0082630C" w:rsidRPr="00A271F5" w:rsidRDefault="0082630C" w:rsidP="0082630C">
            <w:pPr>
              <w:rPr>
                <w:rFonts w:asciiTheme="majorHAnsi" w:hAnsiTheme="majorHAnsi" w:cstheme="majorHAnsi"/>
                <w:sz w:val="20"/>
                <w:szCs w:val="20"/>
                <w:lang w:val="en-CA"/>
              </w:rPr>
            </w:pPr>
            <w:r w:rsidRPr="00A271F5">
              <w:rPr>
                <w:rFonts w:asciiTheme="majorHAnsi" w:hAnsiTheme="majorHAnsi" w:cstheme="majorHAnsi"/>
                <w:sz w:val="20"/>
                <w:szCs w:val="20"/>
                <w:lang w:val="en-CA"/>
              </w:rPr>
              <w:t>Strengthening of the integrity of the migratory legislation, borders, and national security of each Member Country.</w:t>
            </w:r>
          </w:p>
          <w:p w:rsidR="00885CD3" w:rsidRPr="00A271F5" w:rsidRDefault="00885CD3" w:rsidP="00037391">
            <w:pPr>
              <w:rPr>
                <w:rFonts w:asciiTheme="majorHAnsi" w:hAnsiTheme="majorHAnsi" w:cstheme="majorHAnsi"/>
                <w:sz w:val="20"/>
                <w:szCs w:val="20"/>
                <w:lang w:val="en-CA"/>
              </w:rPr>
            </w:pPr>
          </w:p>
        </w:tc>
        <w:tc>
          <w:tcPr>
            <w:tcW w:w="4680" w:type="dxa"/>
          </w:tcPr>
          <w:p w:rsidR="00885CD3" w:rsidRPr="00A271F5" w:rsidRDefault="005F1AF9" w:rsidP="00C76152">
            <w:pPr>
              <w:pStyle w:val="ListParagraph"/>
              <w:numPr>
                <w:ilvl w:val="0"/>
                <w:numId w:val="7"/>
              </w:numPr>
              <w:ind w:left="144" w:hanging="144"/>
              <w:contextualSpacing w:val="0"/>
              <w:rPr>
                <w:sz w:val="20"/>
                <w:szCs w:val="20"/>
                <w:lang w:val="en-CA"/>
              </w:rPr>
            </w:pPr>
            <w:r w:rsidRPr="00A271F5">
              <w:rPr>
                <w:sz w:val="20"/>
                <w:szCs w:val="20"/>
                <w:lang w:val="en-CA"/>
              </w:rPr>
              <w:t>Representa</w:t>
            </w:r>
            <w:r w:rsidR="00C56045" w:rsidRPr="00A271F5">
              <w:rPr>
                <w:sz w:val="20"/>
                <w:szCs w:val="20"/>
                <w:lang w:val="en-CA"/>
              </w:rPr>
              <w:t>tion of the</w:t>
            </w:r>
            <w:r w:rsidR="00C76152" w:rsidRPr="00A271F5">
              <w:rPr>
                <w:sz w:val="20"/>
                <w:szCs w:val="20"/>
                <w:lang w:val="en-CA"/>
              </w:rPr>
              <w:t xml:space="preserve"> Member Country Migration Directorates in the RCM.</w:t>
            </w:r>
          </w:p>
          <w:p w:rsidR="005F1AF9" w:rsidRPr="00A271F5" w:rsidRDefault="00C76152" w:rsidP="00C76152">
            <w:pPr>
              <w:pStyle w:val="ListParagraph"/>
              <w:numPr>
                <w:ilvl w:val="0"/>
                <w:numId w:val="7"/>
              </w:numPr>
              <w:ind w:left="144" w:hanging="144"/>
              <w:contextualSpacing w:val="0"/>
              <w:rPr>
                <w:sz w:val="20"/>
                <w:szCs w:val="20"/>
                <w:lang w:val="en-CA"/>
              </w:rPr>
            </w:pPr>
            <w:r w:rsidRPr="00A271F5">
              <w:rPr>
                <w:sz w:val="20"/>
                <w:szCs w:val="20"/>
                <w:lang w:val="en-CA"/>
              </w:rPr>
              <w:t>Network established for preventing and combatting migrant smuggling.</w:t>
            </w:r>
          </w:p>
          <w:p w:rsidR="005F1AF9" w:rsidRPr="00A271F5" w:rsidRDefault="00C76152" w:rsidP="00C76152">
            <w:pPr>
              <w:pStyle w:val="ListParagraph"/>
              <w:numPr>
                <w:ilvl w:val="0"/>
                <w:numId w:val="7"/>
              </w:numPr>
              <w:ind w:left="144" w:hanging="144"/>
              <w:contextualSpacing w:val="0"/>
              <w:rPr>
                <w:sz w:val="20"/>
                <w:szCs w:val="20"/>
                <w:lang w:val="en-CA"/>
              </w:rPr>
            </w:pPr>
            <w:r w:rsidRPr="00A271F5">
              <w:rPr>
                <w:sz w:val="20"/>
                <w:szCs w:val="20"/>
                <w:lang w:val="en-CA"/>
              </w:rPr>
              <w:t>Comparative matrixes regarding migratory legislation have been prepared.</w:t>
            </w:r>
          </w:p>
          <w:p w:rsidR="005F1AF9" w:rsidRPr="00A271F5" w:rsidRDefault="005F1AF9" w:rsidP="00037391">
            <w:pPr>
              <w:pStyle w:val="ListParagraph"/>
              <w:ind w:left="144" w:hanging="144"/>
              <w:contextualSpacing w:val="0"/>
              <w:rPr>
                <w:sz w:val="20"/>
                <w:szCs w:val="20"/>
                <w:lang w:val="en-CA"/>
              </w:rPr>
            </w:pPr>
          </w:p>
        </w:tc>
        <w:tc>
          <w:tcPr>
            <w:tcW w:w="4680" w:type="dxa"/>
            <w:gridSpan w:val="2"/>
          </w:tcPr>
          <w:p w:rsidR="005F1AF9" w:rsidRPr="00A271F5" w:rsidRDefault="00C76152" w:rsidP="00C76152">
            <w:pPr>
              <w:numPr>
                <w:ilvl w:val="0"/>
                <w:numId w:val="6"/>
              </w:numPr>
              <w:ind w:left="144" w:hanging="144"/>
              <w:rPr>
                <w:rFonts w:ascii="Calibri" w:eastAsia="Calibri" w:hAnsi="Calibri" w:cs="Times New Roman"/>
                <w:sz w:val="20"/>
                <w:szCs w:val="20"/>
                <w:lang w:val="en-CA"/>
              </w:rPr>
            </w:pPr>
            <w:r w:rsidRPr="00A271F5">
              <w:rPr>
                <w:rFonts w:ascii="Calibri" w:eastAsia="Calibri" w:hAnsi="Calibri" w:cs="Times New Roman"/>
                <w:sz w:val="20"/>
                <w:szCs w:val="20"/>
                <w:lang w:val="en-CA"/>
              </w:rPr>
              <w:t>Inconsistent participation by Migration Directorates of some Member Countries.</w:t>
            </w:r>
          </w:p>
          <w:p w:rsidR="00885CD3" w:rsidRPr="00A271F5" w:rsidRDefault="00E76F42" w:rsidP="00C76152">
            <w:pPr>
              <w:numPr>
                <w:ilvl w:val="0"/>
                <w:numId w:val="6"/>
              </w:numPr>
              <w:ind w:left="144" w:hanging="144"/>
              <w:rPr>
                <w:rFonts w:ascii="Calibri" w:eastAsia="Calibri" w:hAnsi="Calibri" w:cs="Times New Roman"/>
                <w:sz w:val="20"/>
                <w:szCs w:val="20"/>
                <w:lang w:val="en-CA"/>
              </w:rPr>
            </w:pPr>
            <w:r w:rsidRPr="00A271F5">
              <w:rPr>
                <w:rFonts w:ascii="Calibri" w:eastAsia="Calibri" w:hAnsi="Calibri" w:cs="Times New Roman"/>
                <w:sz w:val="20"/>
                <w:szCs w:val="20"/>
                <w:lang w:val="en-CA"/>
              </w:rPr>
              <w:t>Limited participation by</w:t>
            </w:r>
            <w:r w:rsidR="00C76152" w:rsidRPr="00A271F5">
              <w:rPr>
                <w:rFonts w:ascii="Calibri" w:eastAsia="Calibri" w:hAnsi="Calibri" w:cs="Times New Roman"/>
                <w:sz w:val="20"/>
                <w:szCs w:val="20"/>
                <w:lang w:val="en-CA"/>
              </w:rPr>
              <w:t xml:space="preserve"> the Migration Directors, particularly from certain countries.</w:t>
            </w:r>
          </w:p>
          <w:p w:rsidR="005F1AF9" w:rsidRPr="00A271F5" w:rsidRDefault="00C76152" w:rsidP="00C76152">
            <w:pPr>
              <w:numPr>
                <w:ilvl w:val="0"/>
                <w:numId w:val="6"/>
              </w:numPr>
              <w:ind w:left="144" w:hanging="144"/>
              <w:rPr>
                <w:rFonts w:ascii="Calibri" w:eastAsia="Calibri" w:hAnsi="Calibri" w:cs="Times New Roman"/>
                <w:sz w:val="20"/>
                <w:szCs w:val="20"/>
                <w:lang w:val="en-CA"/>
              </w:rPr>
            </w:pPr>
            <w:r w:rsidRPr="00A271F5">
              <w:rPr>
                <w:sz w:val="20"/>
                <w:szCs w:val="20"/>
                <w:lang w:val="en-CA"/>
              </w:rPr>
              <w:t>Comparative matrixes regarding migratory legislation have not been updated.</w:t>
            </w:r>
          </w:p>
          <w:p w:rsidR="005F1AF9" w:rsidRPr="00A271F5" w:rsidRDefault="005F1AF9" w:rsidP="00037391">
            <w:pPr>
              <w:ind w:left="144" w:hanging="144"/>
              <w:rPr>
                <w:rFonts w:ascii="Calibri" w:eastAsia="Calibri" w:hAnsi="Calibri" w:cs="Times New Roman"/>
                <w:sz w:val="20"/>
                <w:szCs w:val="20"/>
                <w:lang w:val="en-CA"/>
              </w:rPr>
            </w:pPr>
          </w:p>
        </w:tc>
      </w:tr>
      <w:tr w:rsidR="00885CD3" w:rsidRPr="00A271F5" w:rsidTr="009659A6">
        <w:tc>
          <w:tcPr>
            <w:tcW w:w="3733" w:type="dxa"/>
          </w:tcPr>
          <w:p w:rsidR="00885CD3" w:rsidRPr="00A271F5" w:rsidRDefault="00E74C58" w:rsidP="00E74C58">
            <w:pPr>
              <w:rPr>
                <w:rFonts w:asciiTheme="majorHAnsi" w:hAnsiTheme="majorHAnsi" w:cstheme="majorHAnsi"/>
                <w:sz w:val="20"/>
                <w:szCs w:val="20"/>
                <w:lang w:val="en-CA"/>
              </w:rPr>
            </w:pPr>
            <w:r w:rsidRPr="00A271F5">
              <w:rPr>
                <w:rFonts w:asciiTheme="majorHAnsi" w:hAnsiTheme="majorHAnsi" w:cstheme="majorHAnsi"/>
                <w:sz w:val="20"/>
                <w:szCs w:val="20"/>
                <w:lang w:val="en-CA"/>
              </w:rPr>
              <w:t>Strengthening of the links between migration and development.</w:t>
            </w:r>
          </w:p>
        </w:tc>
        <w:tc>
          <w:tcPr>
            <w:tcW w:w="4680" w:type="dxa"/>
          </w:tcPr>
          <w:p w:rsidR="00E51346" w:rsidRPr="00A271F5" w:rsidRDefault="00C76152" w:rsidP="00C76152">
            <w:pPr>
              <w:pStyle w:val="ListParagraph"/>
              <w:numPr>
                <w:ilvl w:val="0"/>
                <w:numId w:val="7"/>
              </w:numPr>
              <w:ind w:left="144" w:hanging="144"/>
              <w:contextualSpacing w:val="0"/>
              <w:rPr>
                <w:sz w:val="20"/>
                <w:szCs w:val="20"/>
                <w:lang w:val="en-CA"/>
              </w:rPr>
            </w:pPr>
            <w:r w:rsidRPr="00A271F5">
              <w:rPr>
                <w:sz w:val="20"/>
                <w:szCs w:val="20"/>
                <w:lang w:val="en-CA"/>
              </w:rPr>
              <w:t>The topic of migration and development is permanently included in agendas.</w:t>
            </w:r>
          </w:p>
          <w:p w:rsidR="00885CD3" w:rsidRPr="00A271F5" w:rsidRDefault="00885CD3" w:rsidP="00037391">
            <w:pPr>
              <w:ind w:left="144" w:hanging="144"/>
              <w:rPr>
                <w:sz w:val="20"/>
                <w:szCs w:val="20"/>
                <w:lang w:val="en-CA"/>
              </w:rPr>
            </w:pPr>
          </w:p>
        </w:tc>
        <w:tc>
          <w:tcPr>
            <w:tcW w:w="4680" w:type="dxa"/>
            <w:gridSpan w:val="2"/>
          </w:tcPr>
          <w:p w:rsidR="00F74077" w:rsidRPr="00A271F5" w:rsidRDefault="00C76152" w:rsidP="00C76152">
            <w:pPr>
              <w:numPr>
                <w:ilvl w:val="0"/>
                <w:numId w:val="6"/>
              </w:numPr>
              <w:ind w:left="144" w:hanging="144"/>
              <w:rPr>
                <w:rFonts w:ascii="Calibri" w:eastAsia="Calibri" w:hAnsi="Calibri" w:cs="Times New Roman"/>
                <w:sz w:val="20"/>
                <w:szCs w:val="20"/>
                <w:lang w:val="en-CA"/>
              </w:rPr>
            </w:pPr>
            <w:r w:rsidRPr="00A271F5">
              <w:rPr>
                <w:rFonts w:ascii="Calibri" w:eastAsia="Calibri" w:hAnsi="Calibri" w:cs="Times New Roman"/>
                <w:sz w:val="20"/>
                <w:szCs w:val="20"/>
                <w:lang w:val="en-CA"/>
              </w:rPr>
              <w:t xml:space="preserve">Lack of agreement among Member Countries on </w:t>
            </w:r>
            <w:r w:rsidR="00DB1BE6" w:rsidRPr="00A271F5">
              <w:rPr>
                <w:rFonts w:ascii="Calibri" w:eastAsia="Calibri" w:hAnsi="Calibri" w:cs="Times New Roman"/>
                <w:sz w:val="20"/>
                <w:szCs w:val="20"/>
                <w:lang w:val="en-CA"/>
              </w:rPr>
              <w:br/>
            </w:r>
            <w:r w:rsidRPr="00A271F5">
              <w:rPr>
                <w:rFonts w:ascii="Calibri" w:eastAsia="Calibri" w:hAnsi="Calibri" w:cs="Times New Roman"/>
                <w:sz w:val="20"/>
                <w:szCs w:val="20"/>
                <w:lang w:val="en-CA"/>
              </w:rPr>
              <w:t xml:space="preserve">the priorities to be addressed regarding the topic </w:t>
            </w:r>
            <w:r w:rsidR="00DB1BE6" w:rsidRPr="00A271F5">
              <w:rPr>
                <w:rFonts w:ascii="Calibri" w:eastAsia="Calibri" w:hAnsi="Calibri" w:cs="Times New Roman"/>
                <w:sz w:val="20"/>
                <w:szCs w:val="20"/>
                <w:lang w:val="en-CA"/>
              </w:rPr>
              <w:br/>
            </w:r>
            <w:r w:rsidRPr="00A271F5">
              <w:rPr>
                <w:rFonts w:ascii="Calibri" w:eastAsia="Calibri" w:hAnsi="Calibri" w:cs="Times New Roman"/>
                <w:sz w:val="20"/>
                <w:szCs w:val="20"/>
                <w:lang w:val="en-CA"/>
              </w:rPr>
              <w:t>of migration and development.</w:t>
            </w:r>
          </w:p>
          <w:p w:rsidR="00E51346" w:rsidRPr="00A271F5" w:rsidRDefault="00C76152" w:rsidP="00C76152">
            <w:pPr>
              <w:numPr>
                <w:ilvl w:val="0"/>
                <w:numId w:val="6"/>
              </w:numPr>
              <w:ind w:left="144" w:hanging="144"/>
              <w:rPr>
                <w:rFonts w:ascii="Calibri" w:eastAsia="Calibri" w:hAnsi="Calibri" w:cs="Times New Roman"/>
                <w:sz w:val="20"/>
                <w:szCs w:val="20"/>
                <w:lang w:val="en-CA"/>
              </w:rPr>
            </w:pPr>
            <w:r w:rsidRPr="00A271F5">
              <w:rPr>
                <w:rFonts w:ascii="Calibri" w:eastAsia="Calibri" w:hAnsi="Calibri" w:cs="Times New Roman"/>
                <w:sz w:val="20"/>
                <w:szCs w:val="20"/>
                <w:lang w:val="en-CA"/>
              </w:rPr>
              <w:t xml:space="preserve">Inconsistent interest in the topic of migration and </w:t>
            </w:r>
            <w:r w:rsidRPr="00A271F5">
              <w:rPr>
                <w:rFonts w:ascii="Calibri" w:eastAsia="Calibri" w:hAnsi="Calibri" w:cs="Times New Roman"/>
                <w:sz w:val="20"/>
                <w:szCs w:val="20"/>
                <w:lang w:val="en-CA"/>
              </w:rPr>
              <w:lastRenderedPageBreak/>
              <w:t>development.</w:t>
            </w:r>
          </w:p>
          <w:p w:rsidR="00E51346" w:rsidRPr="00A271F5" w:rsidRDefault="00C76152" w:rsidP="00C76152">
            <w:pPr>
              <w:numPr>
                <w:ilvl w:val="0"/>
                <w:numId w:val="6"/>
              </w:numPr>
              <w:ind w:left="144" w:hanging="144"/>
              <w:rPr>
                <w:rFonts w:ascii="Calibri" w:eastAsia="Calibri" w:hAnsi="Calibri" w:cs="Times New Roman"/>
                <w:sz w:val="20"/>
                <w:szCs w:val="20"/>
                <w:lang w:val="en-CA"/>
              </w:rPr>
            </w:pPr>
            <w:r w:rsidRPr="00A271F5">
              <w:rPr>
                <w:rFonts w:ascii="Calibri" w:eastAsia="Calibri" w:hAnsi="Calibri" w:cs="Times New Roman"/>
                <w:sz w:val="20"/>
                <w:szCs w:val="20"/>
                <w:lang w:val="en-CA"/>
              </w:rPr>
              <w:t>Lack of participation by the countries’ authorities in charge of development.</w:t>
            </w:r>
          </w:p>
          <w:p w:rsidR="00E51346" w:rsidRPr="00A271F5" w:rsidRDefault="00C76152" w:rsidP="00C76152">
            <w:pPr>
              <w:numPr>
                <w:ilvl w:val="0"/>
                <w:numId w:val="6"/>
              </w:numPr>
              <w:ind w:left="144" w:hanging="144"/>
              <w:rPr>
                <w:rFonts w:ascii="Calibri" w:eastAsia="Calibri" w:hAnsi="Calibri" w:cs="Times New Roman"/>
                <w:sz w:val="20"/>
                <w:szCs w:val="20"/>
                <w:lang w:val="en-CA"/>
              </w:rPr>
            </w:pPr>
            <w:r w:rsidRPr="00A271F5">
              <w:rPr>
                <w:rFonts w:ascii="Calibri" w:eastAsia="Calibri" w:hAnsi="Calibri" w:cs="Times New Roman"/>
                <w:sz w:val="20"/>
                <w:szCs w:val="20"/>
                <w:lang w:val="en-CA"/>
              </w:rPr>
              <w:t>Lack of private sector and union participation in the RCM.</w:t>
            </w:r>
          </w:p>
          <w:p w:rsidR="00E51346" w:rsidRPr="00A271F5" w:rsidRDefault="009029B2" w:rsidP="009029B2">
            <w:pPr>
              <w:numPr>
                <w:ilvl w:val="0"/>
                <w:numId w:val="6"/>
              </w:numPr>
              <w:ind w:left="144" w:hanging="144"/>
              <w:rPr>
                <w:rFonts w:ascii="Calibri" w:eastAsia="Calibri" w:hAnsi="Calibri" w:cs="Times New Roman"/>
                <w:sz w:val="20"/>
                <w:szCs w:val="20"/>
                <w:lang w:val="en-CA"/>
              </w:rPr>
            </w:pPr>
            <w:r w:rsidRPr="00A271F5">
              <w:rPr>
                <w:rFonts w:ascii="Calibri" w:eastAsia="Calibri" w:hAnsi="Calibri" w:cs="Times New Roman"/>
                <w:sz w:val="20"/>
                <w:szCs w:val="20"/>
                <w:lang w:val="en-CA"/>
              </w:rPr>
              <w:t>Scarce participation in the RCM by cooperation agencies specialized in development.</w:t>
            </w:r>
          </w:p>
          <w:p w:rsidR="00885CD3" w:rsidRPr="00A271F5" w:rsidRDefault="00885CD3" w:rsidP="00037391">
            <w:pPr>
              <w:ind w:left="144" w:hanging="144"/>
              <w:rPr>
                <w:sz w:val="20"/>
                <w:szCs w:val="20"/>
                <w:lang w:val="en-CA"/>
              </w:rPr>
            </w:pPr>
          </w:p>
        </w:tc>
      </w:tr>
      <w:tr w:rsidR="00885CD3" w:rsidRPr="00A271F5" w:rsidTr="009659A6">
        <w:tc>
          <w:tcPr>
            <w:tcW w:w="13093" w:type="dxa"/>
            <w:gridSpan w:val="4"/>
            <w:shd w:val="clear" w:color="auto" w:fill="D9E2F3" w:themeFill="accent1" w:themeFillTint="33"/>
          </w:tcPr>
          <w:p w:rsidR="00885CD3" w:rsidRPr="00A271F5" w:rsidRDefault="00885CD3" w:rsidP="009029B2">
            <w:pPr>
              <w:spacing w:before="40" w:after="40"/>
              <w:jc w:val="both"/>
              <w:rPr>
                <w:rFonts w:ascii="Candara" w:hAnsi="Candara"/>
                <w:i/>
                <w:sz w:val="20"/>
                <w:szCs w:val="20"/>
                <w:lang w:val="en-CA"/>
              </w:rPr>
            </w:pPr>
            <w:r w:rsidRPr="00A271F5">
              <w:rPr>
                <w:rFonts w:cstheme="minorHAnsi"/>
                <w:b/>
                <w:i/>
                <w:sz w:val="20"/>
                <w:szCs w:val="20"/>
                <w:lang w:val="en-CA"/>
              </w:rPr>
              <w:lastRenderedPageBreak/>
              <w:t>E</w:t>
            </w:r>
            <w:r w:rsidR="009029B2" w:rsidRPr="00A271F5">
              <w:rPr>
                <w:rFonts w:cstheme="minorHAnsi"/>
                <w:b/>
                <w:i/>
                <w:sz w:val="20"/>
                <w:szCs w:val="20"/>
                <w:lang w:val="en-CA"/>
              </w:rPr>
              <w:t>ffectiveness</w:t>
            </w:r>
            <w:r w:rsidRPr="00A271F5">
              <w:rPr>
                <w:rFonts w:cstheme="minorHAnsi"/>
                <w:i/>
                <w:sz w:val="20"/>
                <w:szCs w:val="20"/>
                <w:lang w:val="en-CA"/>
              </w:rPr>
              <w:t xml:space="preserve"> </w:t>
            </w:r>
            <w:r w:rsidR="009029B2" w:rsidRPr="00A271F5">
              <w:rPr>
                <w:rFonts w:cstheme="minorHAnsi"/>
                <w:i/>
                <w:sz w:val="20"/>
                <w:szCs w:val="20"/>
                <w:lang w:val="en-CA"/>
              </w:rPr>
              <w:t>regarding fulfillment of the</w:t>
            </w:r>
            <w:r w:rsidRPr="00A271F5">
              <w:rPr>
                <w:rFonts w:cstheme="minorHAnsi"/>
                <w:i/>
                <w:sz w:val="20"/>
                <w:szCs w:val="20"/>
                <w:lang w:val="en-CA"/>
              </w:rPr>
              <w:t xml:space="preserve"> </w:t>
            </w:r>
            <w:r w:rsidR="009029B2" w:rsidRPr="00A271F5">
              <w:rPr>
                <w:rFonts w:cstheme="minorHAnsi"/>
                <w:b/>
                <w:i/>
                <w:sz w:val="20"/>
                <w:szCs w:val="20"/>
                <w:lang w:val="en-CA"/>
              </w:rPr>
              <w:t>RCM’s central themes</w:t>
            </w:r>
            <w:r w:rsidRPr="00A271F5">
              <w:rPr>
                <w:rFonts w:cstheme="minorHAnsi"/>
                <w:i/>
                <w:sz w:val="20"/>
                <w:szCs w:val="20"/>
                <w:lang w:val="en-CA"/>
              </w:rPr>
              <w:t>:</w:t>
            </w:r>
            <w:r w:rsidRPr="00A271F5">
              <w:rPr>
                <w:rFonts w:ascii="Candara" w:hAnsi="Candara"/>
                <w:i/>
                <w:sz w:val="20"/>
                <w:szCs w:val="20"/>
                <w:lang w:val="en-CA"/>
              </w:rPr>
              <w:t xml:space="preserve"> </w:t>
            </w:r>
            <w:r w:rsidR="009029B2" w:rsidRPr="00A271F5">
              <w:rPr>
                <w:rFonts w:asciiTheme="majorHAnsi" w:hAnsiTheme="majorHAnsi" w:cstheme="majorHAnsi"/>
                <w:sz w:val="20"/>
                <w:szCs w:val="20"/>
                <w:lang w:val="en-CA"/>
              </w:rPr>
              <w:t>To what extent has the RCM fulfilled its central themes?</w:t>
            </w:r>
          </w:p>
        </w:tc>
      </w:tr>
      <w:tr w:rsidR="00885CD3" w:rsidRPr="00A271F5" w:rsidTr="009659A6">
        <w:tc>
          <w:tcPr>
            <w:tcW w:w="3733" w:type="dxa"/>
            <w:shd w:val="clear" w:color="auto" w:fill="EDEDED" w:themeFill="accent3" w:themeFillTint="33"/>
          </w:tcPr>
          <w:p w:rsidR="00885CD3" w:rsidRPr="00A271F5" w:rsidRDefault="000052C0" w:rsidP="00037391">
            <w:pPr>
              <w:spacing w:before="40" w:after="40"/>
              <w:jc w:val="center"/>
              <w:rPr>
                <w:rFonts w:ascii="Gill Sans MT" w:hAnsi="Gill Sans MT"/>
                <w:b/>
                <w:sz w:val="20"/>
                <w:szCs w:val="20"/>
                <w:lang w:val="en-CA"/>
              </w:rPr>
            </w:pPr>
            <w:r w:rsidRPr="00A271F5">
              <w:rPr>
                <w:rFonts w:ascii="Gill Sans MT" w:hAnsi="Gill Sans MT"/>
                <w:b/>
                <w:sz w:val="20"/>
                <w:szCs w:val="20"/>
                <w:lang w:val="en-CA"/>
              </w:rPr>
              <w:t>DIMENSION</w:t>
            </w:r>
          </w:p>
        </w:tc>
        <w:tc>
          <w:tcPr>
            <w:tcW w:w="4680" w:type="dxa"/>
            <w:shd w:val="clear" w:color="auto" w:fill="EDEDED" w:themeFill="accent3" w:themeFillTint="33"/>
          </w:tcPr>
          <w:p w:rsidR="00885CD3" w:rsidRPr="00A271F5" w:rsidRDefault="000052C0" w:rsidP="00037391">
            <w:pPr>
              <w:spacing w:before="40" w:after="40"/>
              <w:jc w:val="center"/>
              <w:rPr>
                <w:rFonts w:ascii="Gill Sans MT" w:hAnsi="Gill Sans MT"/>
                <w:b/>
                <w:sz w:val="20"/>
                <w:szCs w:val="20"/>
                <w:lang w:val="en-CA"/>
              </w:rPr>
            </w:pPr>
            <w:r w:rsidRPr="00A271F5">
              <w:rPr>
                <w:rFonts w:ascii="Gill Sans MT" w:hAnsi="Gill Sans MT"/>
                <w:b/>
                <w:sz w:val="20"/>
                <w:szCs w:val="20"/>
                <w:lang w:val="en-CA"/>
              </w:rPr>
              <w:t>STRENGTHS</w:t>
            </w:r>
          </w:p>
        </w:tc>
        <w:tc>
          <w:tcPr>
            <w:tcW w:w="4680" w:type="dxa"/>
            <w:gridSpan w:val="2"/>
            <w:shd w:val="clear" w:color="auto" w:fill="EDEDED" w:themeFill="accent3" w:themeFillTint="33"/>
          </w:tcPr>
          <w:p w:rsidR="00885CD3" w:rsidRPr="00A271F5" w:rsidRDefault="000052C0" w:rsidP="00037391">
            <w:pPr>
              <w:spacing w:before="40" w:after="40"/>
              <w:jc w:val="center"/>
              <w:rPr>
                <w:rFonts w:ascii="Gill Sans MT" w:hAnsi="Gill Sans MT"/>
                <w:b/>
                <w:sz w:val="20"/>
                <w:szCs w:val="20"/>
                <w:lang w:val="en-CA"/>
              </w:rPr>
            </w:pPr>
            <w:r w:rsidRPr="00A271F5">
              <w:rPr>
                <w:rFonts w:ascii="Gill Sans MT" w:hAnsi="Gill Sans MT"/>
                <w:b/>
                <w:sz w:val="20"/>
                <w:szCs w:val="20"/>
                <w:lang w:val="en-CA"/>
              </w:rPr>
              <w:t>WEAKNESSES</w:t>
            </w:r>
          </w:p>
        </w:tc>
      </w:tr>
      <w:tr w:rsidR="00885CD3" w:rsidRPr="00A271F5" w:rsidTr="009659A6">
        <w:tc>
          <w:tcPr>
            <w:tcW w:w="3733" w:type="dxa"/>
          </w:tcPr>
          <w:p w:rsidR="00885CD3" w:rsidRPr="00A271F5" w:rsidRDefault="00885CD3" w:rsidP="009029B2">
            <w:pPr>
              <w:rPr>
                <w:rFonts w:asciiTheme="majorHAnsi" w:hAnsiTheme="majorHAnsi" w:cstheme="majorHAnsi"/>
                <w:sz w:val="20"/>
                <w:szCs w:val="20"/>
                <w:lang w:val="en-CA"/>
              </w:rPr>
            </w:pPr>
            <w:r w:rsidRPr="00A271F5">
              <w:rPr>
                <w:rFonts w:asciiTheme="majorHAnsi" w:hAnsiTheme="majorHAnsi" w:cstheme="majorHAnsi"/>
                <w:sz w:val="20"/>
                <w:szCs w:val="20"/>
                <w:lang w:val="en-CA"/>
              </w:rPr>
              <w:t>Migra</w:t>
            </w:r>
            <w:r w:rsidR="009029B2" w:rsidRPr="00A271F5">
              <w:rPr>
                <w:rFonts w:asciiTheme="majorHAnsi" w:hAnsiTheme="majorHAnsi" w:cstheme="majorHAnsi"/>
                <w:sz w:val="20"/>
                <w:szCs w:val="20"/>
                <w:lang w:val="en-CA"/>
              </w:rPr>
              <w:t>tion and Development</w:t>
            </w:r>
          </w:p>
        </w:tc>
        <w:tc>
          <w:tcPr>
            <w:tcW w:w="4680" w:type="dxa"/>
          </w:tcPr>
          <w:p w:rsidR="00E51346" w:rsidRPr="00A271F5" w:rsidRDefault="00E51346" w:rsidP="009029B2">
            <w:pPr>
              <w:pStyle w:val="ListParagraph"/>
              <w:numPr>
                <w:ilvl w:val="0"/>
                <w:numId w:val="7"/>
              </w:numPr>
              <w:ind w:left="144" w:hanging="144"/>
              <w:contextualSpacing w:val="0"/>
              <w:rPr>
                <w:sz w:val="20"/>
                <w:szCs w:val="20"/>
                <w:lang w:val="en-CA"/>
              </w:rPr>
            </w:pPr>
            <w:r w:rsidRPr="00A271F5">
              <w:rPr>
                <w:sz w:val="20"/>
                <w:szCs w:val="20"/>
                <w:lang w:val="en-CA"/>
              </w:rPr>
              <w:t>Incorpora</w:t>
            </w:r>
            <w:r w:rsidR="009029B2" w:rsidRPr="00A271F5">
              <w:rPr>
                <w:sz w:val="20"/>
                <w:szCs w:val="20"/>
                <w:lang w:val="en-CA"/>
              </w:rPr>
              <w:t>tion of the UNDP into the RCM.</w:t>
            </w:r>
          </w:p>
          <w:p w:rsidR="00E51346" w:rsidRPr="00A271F5" w:rsidRDefault="009029B2" w:rsidP="009029B2">
            <w:pPr>
              <w:pStyle w:val="ListParagraph"/>
              <w:numPr>
                <w:ilvl w:val="0"/>
                <w:numId w:val="7"/>
              </w:numPr>
              <w:ind w:left="144" w:hanging="144"/>
              <w:contextualSpacing w:val="0"/>
              <w:rPr>
                <w:sz w:val="20"/>
                <w:szCs w:val="20"/>
                <w:lang w:val="en-CA"/>
              </w:rPr>
            </w:pPr>
            <w:r w:rsidRPr="00A271F5">
              <w:rPr>
                <w:sz w:val="20"/>
                <w:szCs w:val="20"/>
                <w:lang w:val="en-CA"/>
              </w:rPr>
              <w:t>Membership of the ECLAC in the RCM.</w:t>
            </w:r>
          </w:p>
          <w:p w:rsidR="00013EEE" w:rsidRPr="00A271F5" w:rsidRDefault="009029B2" w:rsidP="009029B2">
            <w:pPr>
              <w:pStyle w:val="ListParagraph"/>
              <w:numPr>
                <w:ilvl w:val="0"/>
                <w:numId w:val="7"/>
              </w:numPr>
              <w:ind w:left="144" w:hanging="144"/>
              <w:contextualSpacing w:val="0"/>
              <w:rPr>
                <w:sz w:val="20"/>
                <w:szCs w:val="20"/>
                <w:lang w:val="en-CA"/>
              </w:rPr>
            </w:pPr>
            <w:r w:rsidRPr="00A271F5">
              <w:rPr>
                <w:sz w:val="20"/>
                <w:szCs w:val="20"/>
                <w:lang w:val="en-CA"/>
              </w:rPr>
              <w:t>Incorporation of the SDG them</w:t>
            </w:r>
            <w:r w:rsidR="007551A1" w:rsidRPr="00A271F5">
              <w:rPr>
                <w:sz w:val="20"/>
                <w:szCs w:val="20"/>
                <w:lang w:val="en-CA"/>
              </w:rPr>
              <w:t>e</w:t>
            </w:r>
            <w:r w:rsidRPr="00A271F5">
              <w:rPr>
                <w:sz w:val="20"/>
                <w:szCs w:val="20"/>
                <w:lang w:val="en-CA"/>
              </w:rPr>
              <w:t xml:space="preserve">s during </w:t>
            </w:r>
            <w:r w:rsidR="007551A1" w:rsidRPr="00A271F5">
              <w:rPr>
                <w:sz w:val="20"/>
                <w:szCs w:val="20"/>
                <w:lang w:val="en-CA"/>
              </w:rPr>
              <w:t>Panama’s Presidency Pro-Tempore.</w:t>
            </w:r>
          </w:p>
          <w:p w:rsidR="00885CD3" w:rsidRPr="00A271F5" w:rsidRDefault="00885CD3" w:rsidP="00037391">
            <w:pPr>
              <w:ind w:left="144" w:hanging="144"/>
              <w:rPr>
                <w:sz w:val="20"/>
                <w:szCs w:val="20"/>
                <w:lang w:val="en-CA"/>
              </w:rPr>
            </w:pPr>
          </w:p>
        </w:tc>
        <w:tc>
          <w:tcPr>
            <w:tcW w:w="4680" w:type="dxa"/>
            <w:gridSpan w:val="2"/>
          </w:tcPr>
          <w:p w:rsidR="00885CD3" w:rsidRPr="00A271F5" w:rsidRDefault="007401B7" w:rsidP="007551A1">
            <w:pPr>
              <w:numPr>
                <w:ilvl w:val="0"/>
                <w:numId w:val="6"/>
              </w:numPr>
              <w:ind w:left="144" w:hanging="144"/>
              <w:rPr>
                <w:sz w:val="20"/>
                <w:szCs w:val="20"/>
                <w:lang w:val="en-CA"/>
              </w:rPr>
            </w:pPr>
            <w:r>
              <w:rPr>
                <w:sz w:val="20"/>
                <w:szCs w:val="20"/>
                <w:lang w:val="en-CA"/>
              </w:rPr>
              <w:t>Limited participation of Observer B</w:t>
            </w:r>
            <w:r w:rsidR="007551A1" w:rsidRPr="00A271F5">
              <w:rPr>
                <w:sz w:val="20"/>
                <w:szCs w:val="20"/>
                <w:lang w:val="en-CA"/>
              </w:rPr>
              <w:t xml:space="preserve">odies dedicated </w:t>
            </w:r>
            <w:r w:rsidR="001B0B16" w:rsidRPr="00A271F5">
              <w:rPr>
                <w:sz w:val="20"/>
                <w:szCs w:val="20"/>
                <w:lang w:val="en-CA"/>
              </w:rPr>
              <w:br/>
            </w:r>
            <w:r w:rsidR="007551A1" w:rsidRPr="00A271F5">
              <w:rPr>
                <w:sz w:val="20"/>
                <w:szCs w:val="20"/>
                <w:lang w:val="en-CA"/>
              </w:rPr>
              <w:t>to development.</w:t>
            </w:r>
          </w:p>
          <w:p w:rsidR="007551A1" w:rsidRPr="00A271F5" w:rsidRDefault="007551A1" w:rsidP="007551A1">
            <w:pPr>
              <w:numPr>
                <w:ilvl w:val="0"/>
                <w:numId w:val="6"/>
              </w:numPr>
              <w:ind w:left="144" w:hanging="144"/>
              <w:rPr>
                <w:rFonts w:ascii="Calibri" w:eastAsia="Calibri" w:hAnsi="Calibri" w:cs="Times New Roman"/>
                <w:sz w:val="20"/>
                <w:szCs w:val="20"/>
                <w:lang w:val="en-CA"/>
              </w:rPr>
            </w:pPr>
            <w:r w:rsidRPr="00A271F5">
              <w:rPr>
                <w:rFonts w:ascii="Calibri" w:eastAsia="Calibri" w:hAnsi="Calibri" w:cs="Times New Roman"/>
                <w:sz w:val="20"/>
                <w:szCs w:val="20"/>
                <w:lang w:val="en-CA"/>
              </w:rPr>
              <w:t xml:space="preserve">Lack of participation by the </w:t>
            </w:r>
            <w:r w:rsidR="00A271F5" w:rsidRPr="00A271F5">
              <w:rPr>
                <w:rFonts w:ascii="Calibri" w:eastAsia="Calibri" w:hAnsi="Calibri" w:cs="Times New Roman"/>
                <w:sz w:val="20"/>
                <w:szCs w:val="20"/>
                <w:lang w:val="en-CA"/>
              </w:rPr>
              <w:t>Member</w:t>
            </w:r>
            <w:r w:rsidRPr="00A271F5">
              <w:rPr>
                <w:rFonts w:ascii="Calibri" w:eastAsia="Calibri" w:hAnsi="Calibri" w:cs="Times New Roman"/>
                <w:sz w:val="20"/>
                <w:szCs w:val="20"/>
                <w:lang w:val="en-CA"/>
              </w:rPr>
              <w:t xml:space="preserve"> Countr</w:t>
            </w:r>
            <w:r w:rsidR="007401B7">
              <w:rPr>
                <w:rFonts w:ascii="Calibri" w:eastAsia="Calibri" w:hAnsi="Calibri" w:cs="Times New Roman"/>
                <w:sz w:val="20"/>
                <w:szCs w:val="20"/>
                <w:lang w:val="en-CA"/>
              </w:rPr>
              <w:t>y</w:t>
            </w:r>
            <w:r w:rsidRPr="00A271F5">
              <w:rPr>
                <w:rFonts w:ascii="Calibri" w:eastAsia="Calibri" w:hAnsi="Calibri" w:cs="Times New Roman"/>
                <w:sz w:val="20"/>
                <w:szCs w:val="20"/>
                <w:lang w:val="en-CA"/>
              </w:rPr>
              <w:t xml:space="preserve"> authorities in charge of development.</w:t>
            </w:r>
          </w:p>
          <w:p w:rsidR="00013EEE" w:rsidRPr="00A271F5" w:rsidRDefault="007551A1" w:rsidP="007551A1">
            <w:pPr>
              <w:numPr>
                <w:ilvl w:val="0"/>
                <w:numId w:val="6"/>
              </w:numPr>
              <w:ind w:left="144" w:hanging="144"/>
              <w:rPr>
                <w:rFonts w:ascii="Calibri" w:eastAsia="Calibri" w:hAnsi="Calibri" w:cs="Times New Roman"/>
                <w:sz w:val="20"/>
                <w:szCs w:val="20"/>
                <w:lang w:val="en-CA"/>
              </w:rPr>
            </w:pPr>
            <w:r w:rsidRPr="00A271F5">
              <w:rPr>
                <w:rFonts w:ascii="Calibri" w:eastAsia="Calibri" w:hAnsi="Calibri" w:cs="Times New Roman"/>
                <w:sz w:val="20"/>
                <w:szCs w:val="20"/>
                <w:lang w:val="en-CA"/>
              </w:rPr>
              <w:t xml:space="preserve">Lack of private sector and union participation in </w:t>
            </w:r>
            <w:r w:rsidR="00F47BFF" w:rsidRPr="00A271F5">
              <w:rPr>
                <w:rFonts w:ascii="Calibri" w:eastAsia="Calibri" w:hAnsi="Calibri" w:cs="Times New Roman"/>
                <w:sz w:val="20"/>
                <w:szCs w:val="20"/>
                <w:lang w:val="en-CA"/>
              </w:rPr>
              <w:br/>
            </w:r>
            <w:r w:rsidRPr="00A271F5">
              <w:rPr>
                <w:rFonts w:ascii="Calibri" w:eastAsia="Calibri" w:hAnsi="Calibri" w:cs="Times New Roman"/>
                <w:sz w:val="20"/>
                <w:szCs w:val="20"/>
                <w:lang w:val="en-CA"/>
              </w:rPr>
              <w:t>the RCM.</w:t>
            </w:r>
          </w:p>
          <w:p w:rsidR="00013EEE" w:rsidRPr="00A271F5" w:rsidRDefault="00013EEE" w:rsidP="00037391">
            <w:pPr>
              <w:ind w:left="144" w:hanging="144"/>
              <w:rPr>
                <w:sz w:val="20"/>
                <w:szCs w:val="20"/>
                <w:lang w:val="en-CA"/>
              </w:rPr>
            </w:pPr>
          </w:p>
        </w:tc>
      </w:tr>
      <w:tr w:rsidR="00885CD3" w:rsidRPr="00A271F5" w:rsidTr="009659A6">
        <w:tc>
          <w:tcPr>
            <w:tcW w:w="3733" w:type="dxa"/>
          </w:tcPr>
          <w:p w:rsidR="00885CD3" w:rsidRPr="00A271F5" w:rsidRDefault="009029B2" w:rsidP="00037391">
            <w:pPr>
              <w:rPr>
                <w:rFonts w:asciiTheme="majorHAnsi" w:hAnsiTheme="majorHAnsi" w:cstheme="majorHAnsi"/>
                <w:sz w:val="20"/>
                <w:szCs w:val="20"/>
                <w:lang w:val="en-CA"/>
              </w:rPr>
            </w:pPr>
            <w:r w:rsidRPr="00A271F5">
              <w:rPr>
                <w:rFonts w:asciiTheme="majorHAnsi" w:hAnsiTheme="majorHAnsi" w:cstheme="majorHAnsi"/>
                <w:sz w:val="20"/>
                <w:szCs w:val="20"/>
                <w:lang w:val="en-CA"/>
              </w:rPr>
              <w:t>Human Rights</w:t>
            </w:r>
          </w:p>
        </w:tc>
        <w:tc>
          <w:tcPr>
            <w:tcW w:w="4680" w:type="dxa"/>
          </w:tcPr>
          <w:p w:rsidR="00013EEE" w:rsidRPr="00A271F5" w:rsidRDefault="00013EEE" w:rsidP="007551A1">
            <w:pPr>
              <w:numPr>
                <w:ilvl w:val="0"/>
                <w:numId w:val="7"/>
              </w:numPr>
              <w:ind w:left="144" w:hanging="144"/>
              <w:rPr>
                <w:sz w:val="20"/>
                <w:szCs w:val="20"/>
                <w:lang w:val="en-CA"/>
              </w:rPr>
            </w:pPr>
            <w:r w:rsidRPr="00A271F5">
              <w:rPr>
                <w:sz w:val="20"/>
                <w:szCs w:val="20"/>
                <w:lang w:val="en-CA"/>
              </w:rPr>
              <w:t>Inclusi</w:t>
            </w:r>
            <w:r w:rsidR="007551A1" w:rsidRPr="00A271F5">
              <w:rPr>
                <w:sz w:val="20"/>
                <w:szCs w:val="20"/>
                <w:lang w:val="en-CA"/>
              </w:rPr>
              <w:t>on of the health theme in the RCM’s efforts.</w:t>
            </w:r>
          </w:p>
          <w:p w:rsidR="00013EEE" w:rsidRPr="00A271F5" w:rsidRDefault="007551A1" w:rsidP="007551A1">
            <w:pPr>
              <w:numPr>
                <w:ilvl w:val="0"/>
                <w:numId w:val="7"/>
              </w:numPr>
              <w:ind w:left="144" w:hanging="144"/>
              <w:rPr>
                <w:sz w:val="20"/>
                <w:szCs w:val="20"/>
                <w:lang w:val="en-CA"/>
              </w:rPr>
            </w:pPr>
            <w:r w:rsidRPr="00A271F5">
              <w:rPr>
                <w:sz w:val="20"/>
                <w:szCs w:val="20"/>
                <w:lang w:val="en-CA"/>
              </w:rPr>
              <w:t>Inclusion of the migrant women theme in the RCM’s efforts.</w:t>
            </w:r>
          </w:p>
          <w:p w:rsidR="00013EEE" w:rsidRPr="00A271F5" w:rsidRDefault="007551A1" w:rsidP="007551A1">
            <w:pPr>
              <w:numPr>
                <w:ilvl w:val="0"/>
                <w:numId w:val="7"/>
              </w:numPr>
              <w:ind w:left="144" w:hanging="144"/>
              <w:rPr>
                <w:sz w:val="20"/>
                <w:szCs w:val="20"/>
                <w:lang w:val="en-CA"/>
              </w:rPr>
            </w:pPr>
            <w:r w:rsidRPr="00A271F5">
              <w:rPr>
                <w:sz w:val="20"/>
                <w:szCs w:val="20"/>
                <w:lang w:val="en-CA"/>
              </w:rPr>
              <w:t xml:space="preserve">Creation of the RCM’s Liaison Officer Network for </w:t>
            </w:r>
            <w:r w:rsidR="001B0B16" w:rsidRPr="00A271F5">
              <w:rPr>
                <w:sz w:val="20"/>
                <w:szCs w:val="20"/>
                <w:lang w:val="en-CA"/>
              </w:rPr>
              <w:br/>
            </w:r>
            <w:r w:rsidRPr="00A271F5">
              <w:rPr>
                <w:sz w:val="20"/>
                <w:szCs w:val="20"/>
                <w:lang w:val="en-CA"/>
              </w:rPr>
              <w:t>the Protection of Migrant Children and Adolescents.</w:t>
            </w:r>
          </w:p>
          <w:p w:rsidR="00013EEE" w:rsidRPr="00A271F5" w:rsidRDefault="007551A1" w:rsidP="007551A1">
            <w:pPr>
              <w:numPr>
                <w:ilvl w:val="0"/>
                <w:numId w:val="7"/>
              </w:numPr>
              <w:ind w:left="144" w:hanging="144"/>
              <w:rPr>
                <w:sz w:val="20"/>
                <w:szCs w:val="20"/>
                <w:lang w:val="en-CA"/>
              </w:rPr>
            </w:pPr>
            <w:r w:rsidRPr="00A271F5">
              <w:rPr>
                <w:sz w:val="20"/>
                <w:szCs w:val="20"/>
                <w:lang w:val="en-CA"/>
              </w:rPr>
              <w:t xml:space="preserve">Cross-cutting inclusion of the human rights theme </w:t>
            </w:r>
            <w:r w:rsidR="001B0B16" w:rsidRPr="00A271F5">
              <w:rPr>
                <w:sz w:val="20"/>
                <w:szCs w:val="20"/>
                <w:lang w:val="en-CA"/>
              </w:rPr>
              <w:br/>
            </w:r>
            <w:r w:rsidRPr="00A271F5">
              <w:rPr>
                <w:sz w:val="20"/>
                <w:szCs w:val="20"/>
                <w:lang w:val="en-CA"/>
              </w:rPr>
              <w:t>in the RCM’s efforts: declarations, guidelines, and guides, among others.</w:t>
            </w:r>
          </w:p>
          <w:p w:rsidR="00013EEE" w:rsidRPr="00A271F5" w:rsidRDefault="007551A1" w:rsidP="007551A1">
            <w:pPr>
              <w:numPr>
                <w:ilvl w:val="0"/>
                <w:numId w:val="7"/>
              </w:numPr>
              <w:ind w:left="144" w:hanging="144"/>
              <w:rPr>
                <w:sz w:val="20"/>
                <w:szCs w:val="20"/>
                <w:lang w:val="en-CA"/>
              </w:rPr>
            </w:pPr>
            <w:r w:rsidRPr="00A271F5">
              <w:rPr>
                <w:sz w:val="20"/>
                <w:szCs w:val="20"/>
                <w:lang w:val="en-CA"/>
              </w:rPr>
              <w:t xml:space="preserve">Officials with a high level of awareness regarding </w:t>
            </w:r>
            <w:r w:rsidR="001B0B16" w:rsidRPr="00A271F5">
              <w:rPr>
                <w:sz w:val="20"/>
                <w:szCs w:val="20"/>
                <w:lang w:val="en-CA"/>
              </w:rPr>
              <w:br/>
            </w:r>
            <w:r w:rsidRPr="00A271F5">
              <w:rPr>
                <w:sz w:val="20"/>
                <w:szCs w:val="20"/>
                <w:lang w:val="en-CA"/>
              </w:rPr>
              <w:t>the theme of human rights.</w:t>
            </w:r>
          </w:p>
          <w:p w:rsidR="00885CD3" w:rsidRPr="00A271F5" w:rsidRDefault="00885CD3" w:rsidP="00037391">
            <w:pPr>
              <w:ind w:left="144" w:hanging="144"/>
              <w:rPr>
                <w:sz w:val="20"/>
                <w:szCs w:val="20"/>
                <w:lang w:val="en-CA"/>
              </w:rPr>
            </w:pPr>
          </w:p>
        </w:tc>
        <w:tc>
          <w:tcPr>
            <w:tcW w:w="4680" w:type="dxa"/>
            <w:gridSpan w:val="2"/>
          </w:tcPr>
          <w:p w:rsidR="00E76F42" w:rsidRPr="00A271F5" w:rsidRDefault="00E76F42" w:rsidP="00E76F42">
            <w:pPr>
              <w:numPr>
                <w:ilvl w:val="0"/>
                <w:numId w:val="6"/>
              </w:numPr>
              <w:ind w:left="144" w:hanging="144"/>
              <w:rPr>
                <w:rFonts w:ascii="Calibri" w:eastAsia="Calibri" w:hAnsi="Calibri" w:cs="Times New Roman"/>
                <w:sz w:val="20"/>
                <w:szCs w:val="20"/>
                <w:lang w:val="en-CA"/>
              </w:rPr>
            </w:pPr>
            <w:r w:rsidRPr="00A271F5">
              <w:rPr>
                <w:rFonts w:ascii="Calibri" w:eastAsia="Calibri" w:hAnsi="Calibri" w:cs="Times New Roman"/>
                <w:sz w:val="20"/>
                <w:szCs w:val="20"/>
                <w:lang w:val="en-CA"/>
              </w:rPr>
              <w:t>Limited capacity and resources for monitoring and evaluating the commitments agreed upon within the framework of the RCM.</w:t>
            </w:r>
          </w:p>
          <w:p w:rsidR="00013EEE" w:rsidRPr="00A271F5" w:rsidRDefault="00E76F42" w:rsidP="00E76F42">
            <w:pPr>
              <w:numPr>
                <w:ilvl w:val="0"/>
                <w:numId w:val="6"/>
              </w:numPr>
              <w:ind w:left="144" w:hanging="144"/>
              <w:rPr>
                <w:rFonts w:ascii="Calibri" w:eastAsia="Calibri" w:hAnsi="Calibri" w:cs="Times New Roman"/>
                <w:sz w:val="20"/>
                <w:szCs w:val="20"/>
                <w:lang w:val="en-CA"/>
              </w:rPr>
            </w:pPr>
            <w:r w:rsidRPr="00A271F5">
              <w:rPr>
                <w:rFonts w:ascii="Calibri" w:eastAsia="Calibri" w:hAnsi="Calibri" w:cs="Times New Roman"/>
                <w:sz w:val="20"/>
                <w:szCs w:val="20"/>
                <w:lang w:val="en-CA"/>
              </w:rPr>
              <w:t xml:space="preserve">Lack of indicators to monitor the results and impact </w:t>
            </w:r>
            <w:r w:rsidR="001B0B16" w:rsidRPr="00A271F5">
              <w:rPr>
                <w:rFonts w:ascii="Calibri" w:eastAsia="Calibri" w:hAnsi="Calibri" w:cs="Times New Roman"/>
                <w:sz w:val="20"/>
                <w:szCs w:val="20"/>
                <w:lang w:val="en-CA"/>
              </w:rPr>
              <w:br/>
            </w:r>
            <w:r w:rsidRPr="00A271F5">
              <w:rPr>
                <w:rFonts w:ascii="Calibri" w:eastAsia="Calibri" w:hAnsi="Calibri" w:cs="Times New Roman"/>
                <w:sz w:val="20"/>
                <w:szCs w:val="20"/>
                <w:lang w:val="en-CA"/>
              </w:rPr>
              <w:t>of the commitments made regarding this theme.</w:t>
            </w:r>
          </w:p>
          <w:p w:rsidR="00013EEE" w:rsidRPr="00A271F5" w:rsidRDefault="00E76F42" w:rsidP="00E76F42">
            <w:pPr>
              <w:numPr>
                <w:ilvl w:val="0"/>
                <w:numId w:val="6"/>
              </w:numPr>
              <w:ind w:left="144" w:hanging="144"/>
              <w:rPr>
                <w:rFonts w:ascii="Calibri" w:eastAsia="Calibri" w:hAnsi="Calibri" w:cs="Times New Roman"/>
                <w:sz w:val="20"/>
                <w:szCs w:val="20"/>
                <w:lang w:val="en-CA"/>
              </w:rPr>
            </w:pPr>
            <w:r w:rsidRPr="00A271F5">
              <w:rPr>
                <w:rFonts w:ascii="Calibri" w:eastAsia="Calibri" w:hAnsi="Calibri" w:cs="Times New Roman"/>
                <w:sz w:val="20"/>
                <w:szCs w:val="20"/>
                <w:lang w:val="en-CA"/>
              </w:rPr>
              <w:t>Lack of tools to monitor and evaluate the RCM’s results in this area.</w:t>
            </w:r>
          </w:p>
          <w:p w:rsidR="00885CD3" w:rsidRPr="00A271F5" w:rsidRDefault="00885CD3" w:rsidP="00037391">
            <w:pPr>
              <w:ind w:left="144" w:hanging="144"/>
              <w:rPr>
                <w:sz w:val="20"/>
                <w:szCs w:val="20"/>
                <w:lang w:val="en-CA"/>
              </w:rPr>
            </w:pPr>
          </w:p>
        </w:tc>
      </w:tr>
      <w:tr w:rsidR="00885CD3" w:rsidRPr="00A271F5" w:rsidTr="009659A6">
        <w:tc>
          <w:tcPr>
            <w:tcW w:w="3733" w:type="dxa"/>
          </w:tcPr>
          <w:p w:rsidR="00885CD3" w:rsidRPr="00A271F5" w:rsidRDefault="009029B2" w:rsidP="00037391">
            <w:pPr>
              <w:rPr>
                <w:rFonts w:asciiTheme="majorHAnsi" w:hAnsiTheme="majorHAnsi" w:cstheme="majorHAnsi"/>
                <w:sz w:val="20"/>
                <w:szCs w:val="20"/>
                <w:lang w:val="en-CA"/>
              </w:rPr>
            </w:pPr>
            <w:r w:rsidRPr="00A271F5">
              <w:rPr>
                <w:rFonts w:asciiTheme="majorHAnsi" w:hAnsiTheme="majorHAnsi" w:cstheme="majorHAnsi"/>
                <w:sz w:val="20"/>
                <w:szCs w:val="20"/>
                <w:lang w:val="en-CA"/>
              </w:rPr>
              <w:t>Migration</w:t>
            </w:r>
            <w:r w:rsidR="00E76F42" w:rsidRPr="00A271F5">
              <w:rPr>
                <w:rFonts w:asciiTheme="majorHAnsi" w:hAnsiTheme="majorHAnsi" w:cstheme="majorHAnsi"/>
                <w:sz w:val="20"/>
                <w:szCs w:val="20"/>
                <w:lang w:val="en-CA"/>
              </w:rPr>
              <w:t xml:space="preserve"> Policies and</w:t>
            </w:r>
            <w:r w:rsidRPr="00A271F5">
              <w:rPr>
                <w:rFonts w:asciiTheme="majorHAnsi" w:hAnsiTheme="majorHAnsi" w:cstheme="majorHAnsi"/>
                <w:sz w:val="20"/>
                <w:szCs w:val="20"/>
                <w:lang w:val="en-CA"/>
              </w:rPr>
              <w:t xml:space="preserve"> Management</w:t>
            </w:r>
          </w:p>
        </w:tc>
        <w:tc>
          <w:tcPr>
            <w:tcW w:w="4680" w:type="dxa"/>
          </w:tcPr>
          <w:p w:rsidR="00E51346" w:rsidRPr="00A271F5" w:rsidRDefault="00E76F42" w:rsidP="00E76F42">
            <w:pPr>
              <w:pStyle w:val="ListParagraph"/>
              <w:numPr>
                <w:ilvl w:val="0"/>
                <w:numId w:val="7"/>
              </w:numPr>
              <w:ind w:left="144" w:hanging="144"/>
              <w:contextualSpacing w:val="0"/>
              <w:rPr>
                <w:sz w:val="20"/>
                <w:szCs w:val="20"/>
                <w:lang w:val="en-CA"/>
              </w:rPr>
            </w:pPr>
            <w:r w:rsidRPr="00A271F5">
              <w:rPr>
                <w:sz w:val="20"/>
                <w:szCs w:val="20"/>
                <w:lang w:val="en-CA"/>
              </w:rPr>
              <w:t>Studies focusing on the integrity of travel documents.</w:t>
            </w:r>
          </w:p>
          <w:p w:rsidR="00A70462" w:rsidRPr="00A271F5" w:rsidRDefault="00E76F42" w:rsidP="00E76F42">
            <w:pPr>
              <w:pStyle w:val="ListParagraph"/>
              <w:numPr>
                <w:ilvl w:val="0"/>
                <w:numId w:val="7"/>
              </w:numPr>
              <w:ind w:left="144" w:hanging="144"/>
              <w:contextualSpacing w:val="0"/>
              <w:rPr>
                <w:sz w:val="20"/>
                <w:szCs w:val="20"/>
                <w:lang w:val="en-CA"/>
              </w:rPr>
            </w:pPr>
            <w:r w:rsidRPr="00A271F5">
              <w:rPr>
                <w:sz w:val="20"/>
                <w:szCs w:val="20"/>
                <w:lang w:val="en-CA"/>
              </w:rPr>
              <w:t xml:space="preserve">Permanent </w:t>
            </w:r>
            <w:r w:rsidR="007401B7">
              <w:rPr>
                <w:sz w:val="20"/>
                <w:szCs w:val="20"/>
                <w:lang w:val="en-CA"/>
              </w:rPr>
              <w:t>dissemination</w:t>
            </w:r>
            <w:r w:rsidRPr="00A271F5">
              <w:rPr>
                <w:sz w:val="20"/>
                <w:szCs w:val="20"/>
                <w:lang w:val="en-CA"/>
              </w:rPr>
              <w:t xml:space="preserve"> within the framework of the RCM regarding good practices with respect to migratory polices and management.</w:t>
            </w:r>
          </w:p>
          <w:p w:rsidR="00885CD3" w:rsidRPr="00A271F5" w:rsidRDefault="00885CD3" w:rsidP="00037391">
            <w:pPr>
              <w:pStyle w:val="ListParagraph"/>
              <w:ind w:left="144" w:hanging="144"/>
              <w:contextualSpacing w:val="0"/>
              <w:rPr>
                <w:sz w:val="20"/>
                <w:szCs w:val="20"/>
                <w:lang w:val="en-CA"/>
              </w:rPr>
            </w:pPr>
          </w:p>
        </w:tc>
        <w:tc>
          <w:tcPr>
            <w:tcW w:w="4680" w:type="dxa"/>
            <w:gridSpan w:val="2"/>
          </w:tcPr>
          <w:p w:rsidR="00E76F42" w:rsidRPr="00A271F5" w:rsidRDefault="00E76F42" w:rsidP="00E76F42">
            <w:pPr>
              <w:numPr>
                <w:ilvl w:val="0"/>
                <w:numId w:val="6"/>
              </w:numPr>
              <w:ind w:left="144" w:hanging="144"/>
              <w:rPr>
                <w:rFonts w:ascii="Calibri" w:eastAsia="Calibri" w:hAnsi="Calibri" w:cs="Times New Roman"/>
                <w:sz w:val="20"/>
                <w:szCs w:val="20"/>
                <w:lang w:val="en-CA"/>
              </w:rPr>
            </w:pPr>
            <w:r w:rsidRPr="00A271F5">
              <w:rPr>
                <w:rFonts w:ascii="Calibri" w:eastAsia="Calibri" w:hAnsi="Calibri" w:cs="Times New Roman"/>
                <w:sz w:val="20"/>
                <w:szCs w:val="20"/>
                <w:lang w:val="en-CA"/>
              </w:rPr>
              <w:t xml:space="preserve">Inconsistent participation </w:t>
            </w:r>
            <w:r w:rsidR="007401B7">
              <w:rPr>
                <w:rFonts w:ascii="Calibri" w:eastAsia="Calibri" w:hAnsi="Calibri" w:cs="Times New Roman"/>
                <w:sz w:val="20"/>
                <w:szCs w:val="20"/>
                <w:lang w:val="en-CA"/>
              </w:rPr>
              <w:t>of</w:t>
            </w:r>
            <w:r w:rsidRPr="00A271F5">
              <w:rPr>
                <w:rFonts w:ascii="Calibri" w:eastAsia="Calibri" w:hAnsi="Calibri" w:cs="Times New Roman"/>
                <w:sz w:val="20"/>
                <w:szCs w:val="20"/>
                <w:lang w:val="en-CA"/>
              </w:rPr>
              <w:t xml:space="preserve"> Migration Directo</w:t>
            </w:r>
            <w:r w:rsidR="007401B7">
              <w:rPr>
                <w:rFonts w:ascii="Calibri" w:eastAsia="Calibri" w:hAnsi="Calibri" w:cs="Times New Roman"/>
                <w:sz w:val="20"/>
                <w:szCs w:val="20"/>
                <w:lang w:val="en-CA"/>
              </w:rPr>
              <w:t>rates from</w:t>
            </w:r>
            <w:r w:rsidRPr="00A271F5">
              <w:rPr>
                <w:rFonts w:ascii="Calibri" w:eastAsia="Calibri" w:hAnsi="Calibri" w:cs="Times New Roman"/>
                <w:sz w:val="20"/>
                <w:szCs w:val="20"/>
                <w:lang w:val="en-CA"/>
              </w:rPr>
              <w:t xml:space="preserve"> some RCM Member Countries.</w:t>
            </w:r>
          </w:p>
          <w:p w:rsidR="00E76F42" w:rsidRPr="00A271F5" w:rsidRDefault="00E76F42" w:rsidP="00E76F42">
            <w:pPr>
              <w:numPr>
                <w:ilvl w:val="0"/>
                <w:numId w:val="6"/>
              </w:numPr>
              <w:ind w:left="144" w:hanging="144"/>
              <w:rPr>
                <w:rFonts w:ascii="Calibri" w:eastAsia="Calibri" w:hAnsi="Calibri" w:cs="Times New Roman"/>
                <w:sz w:val="20"/>
                <w:szCs w:val="20"/>
                <w:lang w:val="en-CA"/>
              </w:rPr>
            </w:pPr>
            <w:r w:rsidRPr="00A271F5">
              <w:rPr>
                <w:rFonts w:ascii="Calibri" w:eastAsia="Calibri" w:hAnsi="Calibri" w:cs="Times New Roman"/>
                <w:sz w:val="20"/>
                <w:szCs w:val="20"/>
                <w:lang w:val="en-CA"/>
              </w:rPr>
              <w:t>Limited participation by the Migration Directors, particularly from certain countries.</w:t>
            </w:r>
          </w:p>
          <w:p w:rsidR="00E76F42" w:rsidRPr="00A271F5" w:rsidRDefault="00E76F42" w:rsidP="00E76F42">
            <w:pPr>
              <w:numPr>
                <w:ilvl w:val="0"/>
                <w:numId w:val="6"/>
              </w:numPr>
              <w:ind w:left="144" w:hanging="144"/>
              <w:rPr>
                <w:rFonts w:ascii="Calibri" w:eastAsia="Calibri" w:hAnsi="Calibri" w:cs="Times New Roman"/>
                <w:sz w:val="20"/>
                <w:szCs w:val="20"/>
                <w:lang w:val="en-CA"/>
              </w:rPr>
            </w:pPr>
            <w:r w:rsidRPr="00A271F5">
              <w:rPr>
                <w:sz w:val="20"/>
                <w:szCs w:val="20"/>
                <w:lang w:val="en-CA"/>
              </w:rPr>
              <w:t>Comparative matrixes regarding migratory legislation have not been updated.</w:t>
            </w:r>
          </w:p>
          <w:p w:rsidR="00A70462" w:rsidRPr="00A271F5" w:rsidRDefault="00E76F42" w:rsidP="00625120">
            <w:pPr>
              <w:numPr>
                <w:ilvl w:val="0"/>
                <w:numId w:val="6"/>
              </w:numPr>
              <w:ind w:left="144" w:hanging="144"/>
              <w:rPr>
                <w:rFonts w:ascii="Calibri" w:eastAsia="Calibri" w:hAnsi="Calibri" w:cs="Times New Roman"/>
                <w:sz w:val="20"/>
                <w:szCs w:val="20"/>
                <w:lang w:val="en-CA"/>
              </w:rPr>
            </w:pPr>
            <w:r w:rsidRPr="00A271F5">
              <w:rPr>
                <w:rFonts w:ascii="Calibri" w:eastAsia="Calibri" w:hAnsi="Calibri" w:cs="Times New Roman"/>
                <w:sz w:val="20"/>
                <w:szCs w:val="20"/>
                <w:lang w:val="en-CA"/>
              </w:rPr>
              <w:t xml:space="preserve">Scarce participation by </w:t>
            </w:r>
            <w:r w:rsidR="00625120" w:rsidRPr="00A271F5">
              <w:rPr>
                <w:rFonts w:ascii="Calibri" w:eastAsia="Calibri" w:hAnsi="Calibri" w:cs="Times New Roman"/>
                <w:sz w:val="20"/>
                <w:szCs w:val="20"/>
                <w:lang w:val="en-CA"/>
              </w:rPr>
              <w:t xml:space="preserve">certain cooperation agencies specialized in borders, international transport and identity and travel documents </w:t>
            </w:r>
            <w:r w:rsidR="00455847" w:rsidRPr="00A271F5">
              <w:rPr>
                <w:rFonts w:ascii="Calibri" w:eastAsia="Calibri" w:hAnsi="Calibri" w:cs="Times New Roman"/>
                <w:sz w:val="20"/>
                <w:szCs w:val="20"/>
                <w:lang w:val="en-CA"/>
              </w:rPr>
              <w:t xml:space="preserve">(ICAO, IATA, </w:t>
            </w:r>
            <w:r w:rsidR="00625120" w:rsidRPr="00A271F5">
              <w:rPr>
                <w:rFonts w:ascii="Calibri" w:eastAsia="Calibri" w:hAnsi="Calibri" w:cs="Times New Roman"/>
                <w:sz w:val="20"/>
                <w:szCs w:val="20"/>
                <w:lang w:val="en-CA"/>
              </w:rPr>
              <w:t>among others</w:t>
            </w:r>
            <w:r w:rsidR="00455847" w:rsidRPr="00A271F5">
              <w:rPr>
                <w:rFonts w:ascii="Calibri" w:eastAsia="Calibri" w:hAnsi="Calibri" w:cs="Times New Roman"/>
                <w:sz w:val="20"/>
                <w:szCs w:val="20"/>
                <w:lang w:val="en-CA"/>
              </w:rPr>
              <w:t>)</w:t>
            </w:r>
            <w:r w:rsidR="00A70462" w:rsidRPr="00A271F5">
              <w:rPr>
                <w:rFonts w:ascii="Calibri" w:eastAsia="Calibri" w:hAnsi="Calibri" w:cs="Times New Roman"/>
                <w:sz w:val="20"/>
                <w:szCs w:val="20"/>
                <w:lang w:val="en-CA"/>
              </w:rPr>
              <w:t>.</w:t>
            </w:r>
          </w:p>
          <w:p w:rsidR="00885CD3" w:rsidRPr="00A271F5" w:rsidRDefault="00885CD3" w:rsidP="00037391">
            <w:pPr>
              <w:ind w:left="144" w:hanging="144"/>
              <w:rPr>
                <w:sz w:val="20"/>
                <w:szCs w:val="20"/>
                <w:lang w:val="en-CA"/>
              </w:rPr>
            </w:pPr>
          </w:p>
        </w:tc>
      </w:tr>
      <w:tr w:rsidR="00885CD3" w:rsidRPr="00A271F5" w:rsidTr="009659A6">
        <w:tc>
          <w:tcPr>
            <w:tcW w:w="13093" w:type="dxa"/>
            <w:gridSpan w:val="4"/>
            <w:shd w:val="clear" w:color="auto" w:fill="D9E2F3" w:themeFill="accent1" w:themeFillTint="33"/>
          </w:tcPr>
          <w:p w:rsidR="00885CD3" w:rsidRPr="00A271F5" w:rsidRDefault="00885CD3" w:rsidP="00324D15">
            <w:pPr>
              <w:spacing w:before="40" w:after="40"/>
              <w:jc w:val="both"/>
              <w:rPr>
                <w:rFonts w:asciiTheme="majorHAnsi" w:hAnsiTheme="majorHAnsi" w:cstheme="majorHAnsi"/>
                <w:sz w:val="20"/>
                <w:szCs w:val="20"/>
                <w:lang w:val="en-CA"/>
              </w:rPr>
            </w:pPr>
            <w:r w:rsidRPr="00A271F5">
              <w:rPr>
                <w:rFonts w:cstheme="minorHAnsi"/>
                <w:b/>
                <w:i/>
                <w:sz w:val="20"/>
                <w:szCs w:val="20"/>
                <w:lang w:val="en-CA"/>
              </w:rPr>
              <w:t>Ef</w:t>
            </w:r>
            <w:r w:rsidR="00324D15" w:rsidRPr="00A271F5">
              <w:rPr>
                <w:rFonts w:cstheme="minorHAnsi"/>
                <w:b/>
                <w:i/>
                <w:sz w:val="20"/>
                <w:szCs w:val="20"/>
                <w:lang w:val="en-CA"/>
              </w:rPr>
              <w:t xml:space="preserve">fectiveness </w:t>
            </w:r>
            <w:r w:rsidR="00324D15" w:rsidRPr="00A271F5">
              <w:rPr>
                <w:rFonts w:cstheme="minorHAnsi"/>
                <w:i/>
                <w:sz w:val="20"/>
                <w:szCs w:val="20"/>
                <w:lang w:val="en-CA"/>
              </w:rPr>
              <w:t>of the RCM’s</w:t>
            </w:r>
            <w:r w:rsidR="00324D15" w:rsidRPr="00A271F5">
              <w:rPr>
                <w:rFonts w:cstheme="minorHAnsi"/>
                <w:b/>
                <w:i/>
                <w:sz w:val="20"/>
                <w:szCs w:val="20"/>
                <w:lang w:val="en-CA"/>
              </w:rPr>
              <w:t xml:space="preserve"> main programmes:</w:t>
            </w:r>
            <w:r w:rsidRPr="00A271F5">
              <w:rPr>
                <w:rFonts w:ascii="Candara" w:hAnsi="Candara"/>
                <w:i/>
                <w:sz w:val="20"/>
                <w:szCs w:val="20"/>
                <w:lang w:val="en-CA"/>
              </w:rPr>
              <w:t xml:space="preserve"> </w:t>
            </w:r>
            <w:r w:rsidR="00324D15" w:rsidRPr="00A271F5">
              <w:rPr>
                <w:rFonts w:asciiTheme="majorHAnsi" w:hAnsiTheme="majorHAnsi" w:cstheme="majorHAnsi"/>
                <w:sz w:val="20"/>
                <w:szCs w:val="20"/>
                <w:lang w:val="en-CA"/>
              </w:rPr>
              <w:t>To what extent have the RCM’s networks and ad hoc groups reached their goals?</w:t>
            </w:r>
          </w:p>
        </w:tc>
      </w:tr>
      <w:tr w:rsidR="00885CD3" w:rsidRPr="00A271F5" w:rsidTr="009659A6">
        <w:tc>
          <w:tcPr>
            <w:tcW w:w="3733" w:type="dxa"/>
            <w:shd w:val="clear" w:color="auto" w:fill="EDEDED" w:themeFill="accent3" w:themeFillTint="33"/>
          </w:tcPr>
          <w:p w:rsidR="00885CD3" w:rsidRPr="00A271F5" w:rsidRDefault="000052C0" w:rsidP="009659A6">
            <w:pPr>
              <w:spacing w:before="40" w:after="40"/>
              <w:jc w:val="center"/>
              <w:rPr>
                <w:rFonts w:ascii="Gill Sans MT" w:hAnsi="Gill Sans MT"/>
                <w:b/>
                <w:sz w:val="20"/>
                <w:szCs w:val="20"/>
                <w:lang w:val="en-CA"/>
              </w:rPr>
            </w:pPr>
            <w:r w:rsidRPr="00A271F5">
              <w:rPr>
                <w:rFonts w:ascii="Gill Sans MT" w:hAnsi="Gill Sans MT"/>
                <w:b/>
                <w:sz w:val="20"/>
                <w:szCs w:val="20"/>
                <w:lang w:val="en-CA"/>
              </w:rPr>
              <w:t>DIMENSION</w:t>
            </w:r>
          </w:p>
        </w:tc>
        <w:tc>
          <w:tcPr>
            <w:tcW w:w="4680" w:type="dxa"/>
            <w:shd w:val="clear" w:color="auto" w:fill="EDEDED" w:themeFill="accent3" w:themeFillTint="33"/>
          </w:tcPr>
          <w:p w:rsidR="00885CD3" w:rsidRPr="00A271F5" w:rsidRDefault="000052C0" w:rsidP="009659A6">
            <w:pPr>
              <w:spacing w:before="40" w:after="40"/>
              <w:jc w:val="center"/>
              <w:rPr>
                <w:rFonts w:ascii="Gill Sans MT" w:hAnsi="Gill Sans MT"/>
                <w:b/>
                <w:sz w:val="20"/>
                <w:szCs w:val="20"/>
                <w:lang w:val="en-CA"/>
              </w:rPr>
            </w:pPr>
            <w:r w:rsidRPr="00A271F5">
              <w:rPr>
                <w:rFonts w:ascii="Gill Sans MT" w:hAnsi="Gill Sans MT"/>
                <w:b/>
                <w:sz w:val="20"/>
                <w:szCs w:val="20"/>
                <w:lang w:val="en-CA"/>
              </w:rPr>
              <w:t>STRENGTHS</w:t>
            </w:r>
          </w:p>
        </w:tc>
        <w:tc>
          <w:tcPr>
            <w:tcW w:w="4680" w:type="dxa"/>
            <w:gridSpan w:val="2"/>
            <w:shd w:val="clear" w:color="auto" w:fill="EDEDED" w:themeFill="accent3" w:themeFillTint="33"/>
          </w:tcPr>
          <w:p w:rsidR="00885CD3" w:rsidRPr="00A271F5" w:rsidRDefault="000052C0" w:rsidP="009659A6">
            <w:pPr>
              <w:spacing w:before="40" w:after="40"/>
              <w:jc w:val="center"/>
              <w:rPr>
                <w:rFonts w:ascii="Gill Sans MT" w:hAnsi="Gill Sans MT"/>
                <w:b/>
                <w:sz w:val="20"/>
                <w:szCs w:val="20"/>
                <w:lang w:val="en-CA"/>
              </w:rPr>
            </w:pPr>
            <w:r w:rsidRPr="00A271F5">
              <w:rPr>
                <w:rFonts w:ascii="Gill Sans MT" w:hAnsi="Gill Sans MT"/>
                <w:b/>
                <w:sz w:val="20"/>
                <w:szCs w:val="20"/>
                <w:lang w:val="en-CA"/>
              </w:rPr>
              <w:t>WEAKNESSES</w:t>
            </w:r>
          </w:p>
        </w:tc>
      </w:tr>
      <w:tr w:rsidR="00885CD3" w:rsidRPr="00A271F5" w:rsidTr="009659A6">
        <w:tc>
          <w:tcPr>
            <w:tcW w:w="3733" w:type="dxa"/>
          </w:tcPr>
          <w:p w:rsidR="00885CD3" w:rsidRPr="00A271F5" w:rsidRDefault="008714AB" w:rsidP="00324D15">
            <w:pPr>
              <w:rPr>
                <w:rFonts w:asciiTheme="majorHAnsi" w:hAnsiTheme="majorHAnsi" w:cstheme="majorHAnsi"/>
                <w:sz w:val="20"/>
                <w:szCs w:val="20"/>
                <w:lang w:val="en-CA"/>
              </w:rPr>
            </w:pPr>
            <w:r w:rsidRPr="00A271F5">
              <w:rPr>
                <w:rFonts w:asciiTheme="majorHAnsi" w:hAnsiTheme="majorHAnsi" w:cstheme="majorHAnsi"/>
                <w:sz w:val="20"/>
                <w:szCs w:val="20"/>
                <w:lang w:val="en-CA"/>
              </w:rPr>
              <w:t>Fulfillment of the Work P</w:t>
            </w:r>
            <w:r w:rsidR="00324D15" w:rsidRPr="00A271F5">
              <w:rPr>
                <w:rFonts w:asciiTheme="majorHAnsi" w:hAnsiTheme="majorHAnsi" w:cstheme="majorHAnsi"/>
                <w:sz w:val="20"/>
                <w:szCs w:val="20"/>
                <w:lang w:val="en-CA"/>
              </w:rPr>
              <w:t>lan for the Migrant Child and Adolescent Protection Network</w:t>
            </w:r>
            <w:r w:rsidRPr="00A271F5">
              <w:rPr>
                <w:rFonts w:asciiTheme="majorHAnsi" w:hAnsiTheme="majorHAnsi" w:cstheme="majorHAnsi"/>
                <w:sz w:val="20"/>
                <w:szCs w:val="20"/>
                <w:lang w:val="en-CA"/>
              </w:rPr>
              <w:t>.</w:t>
            </w:r>
          </w:p>
        </w:tc>
        <w:tc>
          <w:tcPr>
            <w:tcW w:w="4680" w:type="dxa"/>
          </w:tcPr>
          <w:p w:rsidR="009B67AD" w:rsidRPr="00A271F5" w:rsidRDefault="00324D15" w:rsidP="00324D15">
            <w:pPr>
              <w:pStyle w:val="ListParagraph"/>
              <w:numPr>
                <w:ilvl w:val="0"/>
                <w:numId w:val="7"/>
              </w:numPr>
              <w:ind w:left="144" w:hanging="144"/>
              <w:contextualSpacing w:val="0"/>
              <w:rPr>
                <w:sz w:val="20"/>
                <w:szCs w:val="20"/>
                <w:lang w:val="en-CA"/>
              </w:rPr>
            </w:pPr>
            <w:r w:rsidRPr="00A271F5">
              <w:rPr>
                <w:sz w:val="20"/>
                <w:szCs w:val="20"/>
                <w:lang w:val="en-CA"/>
              </w:rPr>
              <w:t>Active participation by several of the Network’s Observer Bodies.</w:t>
            </w:r>
          </w:p>
          <w:p w:rsidR="009B67AD" w:rsidRPr="00A271F5" w:rsidRDefault="00324D15" w:rsidP="00324D15">
            <w:pPr>
              <w:pStyle w:val="ListParagraph"/>
              <w:numPr>
                <w:ilvl w:val="0"/>
                <w:numId w:val="7"/>
              </w:numPr>
              <w:ind w:left="144" w:hanging="144"/>
              <w:contextualSpacing w:val="0"/>
              <w:rPr>
                <w:sz w:val="20"/>
                <w:szCs w:val="20"/>
                <w:lang w:val="en-CA"/>
              </w:rPr>
            </w:pPr>
            <w:r w:rsidRPr="00A271F5">
              <w:rPr>
                <w:sz w:val="20"/>
                <w:szCs w:val="20"/>
                <w:lang w:val="en-CA"/>
              </w:rPr>
              <w:t>Ex</w:t>
            </w:r>
            <w:r w:rsidR="007401B7">
              <w:rPr>
                <w:sz w:val="20"/>
                <w:szCs w:val="20"/>
                <w:lang w:val="en-CA"/>
              </w:rPr>
              <w:t>istence of an updated Work Plan that was</w:t>
            </w:r>
            <w:r w:rsidRPr="00A271F5">
              <w:rPr>
                <w:sz w:val="20"/>
                <w:szCs w:val="20"/>
                <w:lang w:val="en-CA"/>
              </w:rPr>
              <w:t xml:space="preserve"> recently developed and widely discussed.</w:t>
            </w:r>
          </w:p>
          <w:p w:rsidR="009B67AD" w:rsidRPr="00A271F5" w:rsidRDefault="00324D15" w:rsidP="00324D15">
            <w:pPr>
              <w:pStyle w:val="ListParagraph"/>
              <w:numPr>
                <w:ilvl w:val="0"/>
                <w:numId w:val="7"/>
              </w:numPr>
              <w:ind w:left="144" w:hanging="144"/>
              <w:contextualSpacing w:val="0"/>
              <w:rPr>
                <w:sz w:val="20"/>
                <w:szCs w:val="20"/>
                <w:lang w:val="en-CA"/>
              </w:rPr>
            </w:pPr>
            <w:r w:rsidRPr="00A271F5">
              <w:rPr>
                <w:sz w:val="20"/>
                <w:szCs w:val="20"/>
                <w:lang w:val="en-CA"/>
              </w:rPr>
              <w:t xml:space="preserve">Strong commitment </w:t>
            </w:r>
            <w:r w:rsidR="00B679E8">
              <w:rPr>
                <w:sz w:val="20"/>
                <w:szCs w:val="20"/>
                <w:lang w:val="en-CA"/>
              </w:rPr>
              <w:t>to</w:t>
            </w:r>
            <w:r w:rsidRPr="00A271F5">
              <w:rPr>
                <w:sz w:val="20"/>
                <w:szCs w:val="20"/>
                <w:lang w:val="en-CA"/>
              </w:rPr>
              <w:t xml:space="preserve"> the Network by some Member Countries.</w:t>
            </w:r>
          </w:p>
          <w:p w:rsidR="00885CD3" w:rsidRPr="00A271F5" w:rsidRDefault="00885CD3" w:rsidP="00037391">
            <w:pPr>
              <w:ind w:left="144" w:hanging="144"/>
              <w:rPr>
                <w:sz w:val="20"/>
                <w:szCs w:val="20"/>
                <w:lang w:val="en-CA"/>
              </w:rPr>
            </w:pPr>
          </w:p>
        </w:tc>
        <w:tc>
          <w:tcPr>
            <w:tcW w:w="4680" w:type="dxa"/>
            <w:gridSpan w:val="2"/>
          </w:tcPr>
          <w:p w:rsidR="009B67AD" w:rsidRPr="00A271F5" w:rsidRDefault="00324D15" w:rsidP="00324D15">
            <w:pPr>
              <w:pStyle w:val="ListParagraph"/>
              <w:numPr>
                <w:ilvl w:val="0"/>
                <w:numId w:val="7"/>
              </w:numPr>
              <w:ind w:left="144" w:hanging="144"/>
              <w:contextualSpacing w:val="0"/>
              <w:rPr>
                <w:sz w:val="20"/>
                <w:szCs w:val="20"/>
                <w:lang w:val="en-CA"/>
              </w:rPr>
            </w:pPr>
            <w:r w:rsidRPr="00A271F5">
              <w:rPr>
                <w:sz w:val="20"/>
                <w:szCs w:val="20"/>
                <w:lang w:val="en-CA"/>
              </w:rPr>
              <w:t>Limited commitment of some Member Countries to the Network.</w:t>
            </w:r>
          </w:p>
          <w:p w:rsidR="009B67AD" w:rsidRPr="00A271F5" w:rsidRDefault="00324D15" w:rsidP="00875F3C">
            <w:pPr>
              <w:pStyle w:val="ListParagraph"/>
              <w:numPr>
                <w:ilvl w:val="0"/>
                <w:numId w:val="7"/>
              </w:numPr>
              <w:ind w:left="144" w:hanging="144"/>
              <w:contextualSpacing w:val="0"/>
              <w:rPr>
                <w:sz w:val="20"/>
                <w:szCs w:val="20"/>
                <w:lang w:val="en-CA"/>
              </w:rPr>
            </w:pPr>
            <w:r w:rsidRPr="00A271F5">
              <w:rPr>
                <w:sz w:val="20"/>
                <w:szCs w:val="20"/>
                <w:lang w:val="en-CA"/>
              </w:rPr>
              <w:t>Lack of permanent representation</w:t>
            </w:r>
            <w:r w:rsidR="00875F3C" w:rsidRPr="00A271F5">
              <w:rPr>
                <w:sz w:val="20"/>
                <w:szCs w:val="20"/>
                <w:lang w:val="en-CA"/>
              </w:rPr>
              <w:t xml:space="preserve"> of child protection authorities</w:t>
            </w:r>
            <w:r w:rsidR="00B679E8" w:rsidRPr="00A271F5">
              <w:rPr>
                <w:sz w:val="20"/>
                <w:szCs w:val="20"/>
                <w:lang w:val="en-CA"/>
              </w:rPr>
              <w:t xml:space="preserve"> in the RCM</w:t>
            </w:r>
            <w:r w:rsidR="00875F3C" w:rsidRPr="00A271F5">
              <w:rPr>
                <w:sz w:val="20"/>
                <w:szCs w:val="20"/>
                <w:lang w:val="en-CA"/>
              </w:rPr>
              <w:t>.</w:t>
            </w:r>
          </w:p>
          <w:p w:rsidR="009B67AD" w:rsidRPr="00A271F5" w:rsidRDefault="00875F3C" w:rsidP="00875F3C">
            <w:pPr>
              <w:pStyle w:val="ListParagraph"/>
              <w:numPr>
                <w:ilvl w:val="0"/>
                <w:numId w:val="7"/>
              </w:numPr>
              <w:ind w:left="144" w:hanging="144"/>
              <w:contextualSpacing w:val="0"/>
              <w:rPr>
                <w:sz w:val="20"/>
                <w:szCs w:val="20"/>
                <w:lang w:val="en-CA"/>
              </w:rPr>
            </w:pPr>
            <w:r w:rsidRPr="00A271F5">
              <w:rPr>
                <w:sz w:val="20"/>
                <w:szCs w:val="20"/>
                <w:lang w:val="en-CA"/>
              </w:rPr>
              <w:t>Very broad Work Plan that goes well beyond the jurisdiction of the governmental agencies represented in the RCM.</w:t>
            </w:r>
          </w:p>
          <w:p w:rsidR="00885CD3" w:rsidRPr="00A271F5" w:rsidRDefault="00885CD3" w:rsidP="00037391">
            <w:pPr>
              <w:ind w:left="144" w:hanging="144"/>
              <w:rPr>
                <w:sz w:val="20"/>
                <w:szCs w:val="20"/>
                <w:lang w:val="en-CA"/>
              </w:rPr>
            </w:pPr>
          </w:p>
        </w:tc>
      </w:tr>
      <w:tr w:rsidR="00885CD3" w:rsidRPr="00A271F5" w:rsidTr="009659A6">
        <w:tc>
          <w:tcPr>
            <w:tcW w:w="3733" w:type="dxa"/>
          </w:tcPr>
          <w:p w:rsidR="00885CD3" w:rsidRPr="00A271F5" w:rsidRDefault="008714AB" w:rsidP="00875F3C">
            <w:pPr>
              <w:rPr>
                <w:rFonts w:asciiTheme="majorHAnsi" w:hAnsiTheme="majorHAnsi" w:cstheme="majorHAnsi"/>
                <w:sz w:val="20"/>
                <w:szCs w:val="20"/>
                <w:lang w:val="en-CA"/>
              </w:rPr>
            </w:pPr>
            <w:r w:rsidRPr="00A271F5">
              <w:rPr>
                <w:rFonts w:asciiTheme="majorHAnsi" w:hAnsiTheme="majorHAnsi" w:cstheme="majorHAnsi"/>
                <w:sz w:val="20"/>
                <w:szCs w:val="20"/>
                <w:lang w:val="en-CA"/>
              </w:rPr>
              <w:t>Fulfillment of the Work P</w:t>
            </w:r>
            <w:r w:rsidR="00875F3C" w:rsidRPr="00A271F5">
              <w:rPr>
                <w:rFonts w:asciiTheme="majorHAnsi" w:hAnsiTheme="majorHAnsi" w:cstheme="majorHAnsi"/>
                <w:sz w:val="20"/>
                <w:szCs w:val="20"/>
                <w:lang w:val="en-CA"/>
              </w:rPr>
              <w:t>lan for the Consular Network</w:t>
            </w:r>
            <w:r w:rsidRPr="00A271F5">
              <w:rPr>
                <w:rFonts w:asciiTheme="majorHAnsi" w:hAnsiTheme="majorHAnsi" w:cstheme="majorHAnsi"/>
                <w:sz w:val="20"/>
                <w:szCs w:val="20"/>
                <w:lang w:val="en-CA"/>
              </w:rPr>
              <w:t>.</w:t>
            </w:r>
          </w:p>
        </w:tc>
        <w:tc>
          <w:tcPr>
            <w:tcW w:w="4680" w:type="dxa"/>
          </w:tcPr>
          <w:p w:rsidR="0020134E" w:rsidRPr="00A271F5" w:rsidRDefault="00875F3C" w:rsidP="00875F3C">
            <w:pPr>
              <w:pStyle w:val="ListParagraph"/>
              <w:numPr>
                <w:ilvl w:val="0"/>
                <w:numId w:val="7"/>
              </w:numPr>
              <w:ind w:left="144" w:hanging="144"/>
              <w:contextualSpacing w:val="0"/>
              <w:rPr>
                <w:sz w:val="20"/>
                <w:szCs w:val="20"/>
                <w:lang w:val="en-CA"/>
              </w:rPr>
            </w:pPr>
            <w:r w:rsidRPr="00A271F5">
              <w:rPr>
                <w:sz w:val="20"/>
                <w:szCs w:val="20"/>
                <w:lang w:val="en-CA"/>
              </w:rPr>
              <w:t>Active participation</w:t>
            </w:r>
            <w:r w:rsidR="00B679E8" w:rsidRPr="00A271F5">
              <w:rPr>
                <w:sz w:val="20"/>
                <w:szCs w:val="20"/>
                <w:lang w:val="en-CA"/>
              </w:rPr>
              <w:t xml:space="preserve"> in the Network</w:t>
            </w:r>
            <w:r w:rsidRPr="00A271F5">
              <w:rPr>
                <w:sz w:val="20"/>
                <w:szCs w:val="20"/>
                <w:lang w:val="en-CA"/>
              </w:rPr>
              <w:t xml:space="preserve"> by Consular Directorate officials.</w:t>
            </w:r>
          </w:p>
          <w:p w:rsidR="0020134E" w:rsidRPr="00A271F5" w:rsidRDefault="00875F3C" w:rsidP="00875F3C">
            <w:pPr>
              <w:pStyle w:val="ListParagraph"/>
              <w:numPr>
                <w:ilvl w:val="0"/>
                <w:numId w:val="7"/>
              </w:numPr>
              <w:ind w:left="144" w:hanging="144"/>
              <w:contextualSpacing w:val="0"/>
              <w:rPr>
                <w:sz w:val="20"/>
                <w:szCs w:val="20"/>
                <w:lang w:val="en-CA"/>
              </w:rPr>
            </w:pPr>
            <w:r w:rsidRPr="00A271F5">
              <w:rPr>
                <w:sz w:val="20"/>
                <w:szCs w:val="20"/>
                <w:lang w:val="en-CA"/>
              </w:rPr>
              <w:t>Permanent exchange of good practices on consular activities.</w:t>
            </w:r>
          </w:p>
          <w:p w:rsidR="00885CD3" w:rsidRPr="00A271F5" w:rsidRDefault="00885CD3" w:rsidP="00037391">
            <w:pPr>
              <w:ind w:left="144" w:hanging="144"/>
              <w:rPr>
                <w:sz w:val="20"/>
                <w:szCs w:val="20"/>
                <w:lang w:val="en-CA"/>
              </w:rPr>
            </w:pPr>
          </w:p>
        </w:tc>
        <w:tc>
          <w:tcPr>
            <w:tcW w:w="4680" w:type="dxa"/>
            <w:gridSpan w:val="2"/>
          </w:tcPr>
          <w:p w:rsidR="00E51346" w:rsidRPr="00A271F5" w:rsidRDefault="00875F3C" w:rsidP="00875F3C">
            <w:pPr>
              <w:pStyle w:val="ListParagraph"/>
              <w:numPr>
                <w:ilvl w:val="0"/>
                <w:numId w:val="7"/>
              </w:numPr>
              <w:ind w:left="144" w:hanging="144"/>
              <w:contextualSpacing w:val="0"/>
              <w:rPr>
                <w:sz w:val="20"/>
                <w:szCs w:val="20"/>
                <w:lang w:val="en-CA"/>
              </w:rPr>
            </w:pPr>
            <w:r w:rsidRPr="00A271F5">
              <w:rPr>
                <w:sz w:val="20"/>
                <w:szCs w:val="20"/>
                <w:lang w:val="en-CA"/>
              </w:rPr>
              <w:t xml:space="preserve">Lack of a </w:t>
            </w:r>
            <w:r w:rsidR="00A271F5" w:rsidRPr="00A271F5">
              <w:rPr>
                <w:sz w:val="20"/>
                <w:szCs w:val="20"/>
                <w:lang w:val="en-CA"/>
              </w:rPr>
              <w:t>strategic</w:t>
            </w:r>
            <w:r w:rsidR="00CD516D" w:rsidRPr="00A271F5">
              <w:rPr>
                <w:sz w:val="20"/>
                <w:szCs w:val="20"/>
                <w:lang w:val="en-CA"/>
              </w:rPr>
              <w:t xml:space="preserve"> plan and a work plan for the N</w:t>
            </w:r>
            <w:r w:rsidRPr="00A271F5">
              <w:rPr>
                <w:sz w:val="20"/>
                <w:szCs w:val="20"/>
                <w:lang w:val="en-CA"/>
              </w:rPr>
              <w:t>etwork.</w:t>
            </w:r>
          </w:p>
          <w:p w:rsidR="0020134E" w:rsidRPr="00A271F5" w:rsidRDefault="00875F3C" w:rsidP="00875F3C">
            <w:pPr>
              <w:pStyle w:val="ListParagraph"/>
              <w:numPr>
                <w:ilvl w:val="0"/>
                <w:numId w:val="7"/>
              </w:numPr>
              <w:ind w:left="144" w:hanging="144"/>
              <w:contextualSpacing w:val="0"/>
              <w:rPr>
                <w:sz w:val="20"/>
                <w:szCs w:val="20"/>
                <w:lang w:val="en-CA"/>
              </w:rPr>
            </w:pPr>
            <w:r w:rsidRPr="00A271F5">
              <w:rPr>
                <w:sz w:val="20"/>
                <w:szCs w:val="20"/>
                <w:lang w:val="en-CA"/>
              </w:rPr>
              <w:t>Lack of oper</w:t>
            </w:r>
            <w:r w:rsidR="00CD516D" w:rsidRPr="00A271F5">
              <w:rPr>
                <w:sz w:val="20"/>
                <w:szCs w:val="20"/>
                <w:lang w:val="en-CA"/>
              </w:rPr>
              <w:t>ating agreements signed by the N</w:t>
            </w:r>
            <w:r w:rsidRPr="00A271F5">
              <w:rPr>
                <w:sz w:val="20"/>
                <w:szCs w:val="20"/>
                <w:lang w:val="en-CA"/>
              </w:rPr>
              <w:t>etwork.</w:t>
            </w:r>
          </w:p>
          <w:p w:rsidR="00885CD3" w:rsidRPr="00A271F5" w:rsidRDefault="00885CD3" w:rsidP="00037391">
            <w:pPr>
              <w:ind w:left="144" w:hanging="144"/>
              <w:rPr>
                <w:sz w:val="20"/>
                <w:szCs w:val="20"/>
                <w:lang w:val="en-CA"/>
              </w:rPr>
            </w:pPr>
          </w:p>
        </w:tc>
      </w:tr>
      <w:tr w:rsidR="00885CD3" w:rsidRPr="00A271F5" w:rsidTr="009659A6">
        <w:tc>
          <w:tcPr>
            <w:tcW w:w="3733" w:type="dxa"/>
          </w:tcPr>
          <w:p w:rsidR="00885CD3" w:rsidRPr="00A271F5" w:rsidRDefault="008714AB" w:rsidP="00875F3C">
            <w:pPr>
              <w:rPr>
                <w:rFonts w:asciiTheme="majorHAnsi" w:hAnsiTheme="majorHAnsi" w:cstheme="majorHAnsi"/>
                <w:sz w:val="20"/>
                <w:szCs w:val="20"/>
                <w:lang w:val="en-CA"/>
              </w:rPr>
            </w:pPr>
            <w:r w:rsidRPr="00A271F5">
              <w:rPr>
                <w:rFonts w:asciiTheme="majorHAnsi" w:hAnsiTheme="majorHAnsi" w:cstheme="majorHAnsi"/>
                <w:sz w:val="20"/>
                <w:szCs w:val="20"/>
                <w:lang w:val="en-CA"/>
              </w:rPr>
              <w:t>Fulfillment of the Work P</w:t>
            </w:r>
            <w:r w:rsidR="00875F3C" w:rsidRPr="00A271F5">
              <w:rPr>
                <w:rFonts w:asciiTheme="majorHAnsi" w:hAnsiTheme="majorHAnsi" w:cstheme="majorHAnsi"/>
                <w:sz w:val="20"/>
                <w:szCs w:val="20"/>
                <w:lang w:val="en-CA"/>
              </w:rPr>
              <w:t>lan for the Trafficking and Migrant Smuggling Network</w:t>
            </w:r>
            <w:r w:rsidRPr="00A271F5">
              <w:rPr>
                <w:rFonts w:asciiTheme="majorHAnsi" w:hAnsiTheme="majorHAnsi" w:cstheme="majorHAnsi"/>
                <w:sz w:val="20"/>
                <w:szCs w:val="20"/>
                <w:lang w:val="en-CA"/>
              </w:rPr>
              <w:t>.</w:t>
            </w:r>
          </w:p>
        </w:tc>
        <w:tc>
          <w:tcPr>
            <w:tcW w:w="4680" w:type="dxa"/>
          </w:tcPr>
          <w:p w:rsidR="0020134E" w:rsidRPr="00A271F5" w:rsidRDefault="00CD516D" w:rsidP="00CD516D">
            <w:pPr>
              <w:pStyle w:val="ListParagraph"/>
              <w:numPr>
                <w:ilvl w:val="0"/>
                <w:numId w:val="7"/>
              </w:numPr>
              <w:ind w:left="144" w:hanging="144"/>
              <w:contextualSpacing w:val="0"/>
              <w:rPr>
                <w:sz w:val="20"/>
                <w:szCs w:val="20"/>
                <w:lang w:val="en-CA"/>
              </w:rPr>
            </w:pPr>
            <w:r w:rsidRPr="00A271F5">
              <w:rPr>
                <w:sz w:val="20"/>
                <w:szCs w:val="20"/>
                <w:lang w:val="en-CA"/>
              </w:rPr>
              <w:t>Work plans exist for both issues.</w:t>
            </w:r>
          </w:p>
          <w:p w:rsidR="0020134E" w:rsidRPr="00A271F5" w:rsidRDefault="00CD516D" w:rsidP="00CD516D">
            <w:pPr>
              <w:pStyle w:val="ListParagraph"/>
              <w:numPr>
                <w:ilvl w:val="0"/>
                <w:numId w:val="7"/>
              </w:numPr>
              <w:ind w:left="144" w:hanging="144"/>
              <w:contextualSpacing w:val="0"/>
              <w:rPr>
                <w:sz w:val="20"/>
                <w:szCs w:val="20"/>
                <w:lang w:val="en-CA"/>
              </w:rPr>
            </w:pPr>
            <w:r w:rsidRPr="00A271F5">
              <w:rPr>
                <w:sz w:val="20"/>
                <w:szCs w:val="20"/>
                <w:lang w:val="en-CA"/>
              </w:rPr>
              <w:t>Broad participation in the Network by certain specialized bodies.</w:t>
            </w:r>
          </w:p>
          <w:p w:rsidR="0020134E" w:rsidRPr="00A271F5" w:rsidRDefault="00CD516D" w:rsidP="00CD516D">
            <w:pPr>
              <w:pStyle w:val="ListParagraph"/>
              <w:numPr>
                <w:ilvl w:val="0"/>
                <w:numId w:val="7"/>
              </w:numPr>
              <w:ind w:left="144" w:hanging="144"/>
              <w:contextualSpacing w:val="0"/>
              <w:rPr>
                <w:sz w:val="20"/>
                <w:szCs w:val="20"/>
                <w:lang w:val="en-CA"/>
              </w:rPr>
            </w:pPr>
            <w:r w:rsidRPr="00A271F5">
              <w:rPr>
                <w:sz w:val="20"/>
                <w:szCs w:val="20"/>
                <w:lang w:val="en-CA"/>
              </w:rPr>
              <w:t>Participation in the Network by the Regional Coalition against Trafficking in Persons and Migrant Smuggling.</w:t>
            </w:r>
          </w:p>
          <w:p w:rsidR="00885CD3" w:rsidRPr="00A271F5" w:rsidRDefault="00885CD3" w:rsidP="00037391">
            <w:pPr>
              <w:ind w:left="144" w:hanging="144"/>
              <w:rPr>
                <w:sz w:val="20"/>
                <w:szCs w:val="20"/>
                <w:lang w:val="en-CA"/>
              </w:rPr>
            </w:pPr>
          </w:p>
        </w:tc>
        <w:tc>
          <w:tcPr>
            <w:tcW w:w="4680" w:type="dxa"/>
            <w:gridSpan w:val="2"/>
          </w:tcPr>
          <w:p w:rsidR="0020134E" w:rsidRPr="00A271F5" w:rsidRDefault="00CD516D" w:rsidP="00CD516D">
            <w:pPr>
              <w:pStyle w:val="ListParagraph"/>
              <w:numPr>
                <w:ilvl w:val="0"/>
                <w:numId w:val="7"/>
              </w:numPr>
              <w:ind w:left="144" w:hanging="144"/>
              <w:contextualSpacing w:val="0"/>
              <w:rPr>
                <w:sz w:val="20"/>
                <w:szCs w:val="20"/>
                <w:lang w:val="en-CA"/>
              </w:rPr>
            </w:pPr>
            <w:r w:rsidRPr="00A271F5">
              <w:rPr>
                <w:sz w:val="20"/>
                <w:szCs w:val="20"/>
                <w:lang w:val="en-CA"/>
              </w:rPr>
              <w:t>Lack of representation of police and prosecutorial agencies in the Network.</w:t>
            </w:r>
          </w:p>
          <w:p w:rsidR="0020134E" w:rsidRPr="00A271F5" w:rsidRDefault="00CD516D" w:rsidP="00CD516D">
            <w:pPr>
              <w:pStyle w:val="ListParagraph"/>
              <w:numPr>
                <w:ilvl w:val="0"/>
                <w:numId w:val="7"/>
              </w:numPr>
              <w:ind w:left="144" w:hanging="144"/>
              <w:contextualSpacing w:val="0"/>
              <w:rPr>
                <w:sz w:val="20"/>
                <w:szCs w:val="20"/>
                <w:lang w:val="en-CA"/>
              </w:rPr>
            </w:pPr>
            <w:r w:rsidRPr="00A271F5">
              <w:rPr>
                <w:sz w:val="20"/>
                <w:szCs w:val="20"/>
                <w:lang w:val="en-CA"/>
              </w:rPr>
              <w:t xml:space="preserve">Lack of emphasis by the Network on issues related </w:t>
            </w:r>
            <w:r w:rsidR="001B0B16" w:rsidRPr="00A271F5">
              <w:rPr>
                <w:sz w:val="20"/>
                <w:szCs w:val="20"/>
                <w:lang w:val="en-CA"/>
              </w:rPr>
              <w:br/>
            </w:r>
            <w:r w:rsidRPr="00A271F5">
              <w:rPr>
                <w:sz w:val="20"/>
                <w:szCs w:val="20"/>
                <w:lang w:val="en-CA"/>
              </w:rPr>
              <w:t>to migrant smuggling.</w:t>
            </w:r>
          </w:p>
          <w:p w:rsidR="00B0024B" w:rsidRPr="00A271F5" w:rsidRDefault="00CD516D" w:rsidP="00CD516D">
            <w:pPr>
              <w:pStyle w:val="ListParagraph"/>
              <w:numPr>
                <w:ilvl w:val="0"/>
                <w:numId w:val="7"/>
              </w:numPr>
              <w:ind w:left="144" w:hanging="144"/>
              <w:contextualSpacing w:val="0"/>
              <w:rPr>
                <w:sz w:val="20"/>
                <w:szCs w:val="20"/>
                <w:lang w:val="en-CA"/>
              </w:rPr>
            </w:pPr>
            <w:r w:rsidRPr="00A271F5">
              <w:rPr>
                <w:sz w:val="20"/>
                <w:szCs w:val="20"/>
                <w:lang w:val="en-CA"/>
              </w:rPr>
              <w:t>Lack of monitoring and follow-up on the resolutions adopted by the Network.</w:t>
            </w:r>
          </w:p>
          <w:p w:rsidR="00CD516D" w:rsidRPr="00A271F5" w:rsidRDefault="00CD516D" w:rsidP="00CD516D">
            <w:pPr>
              <w:rPr>
                <w:sz w:val="20"/>
                <w:szCs w:val="20"/>
                <w:lang w:val="en-CA"/>
              </w:rPr>
            </w:pPr>
          </w:p>
        </w:tc>
      </w:tr>
      <w:tr w:rsidR="00885CD3" w:rsidRPr="00A271F5" w:rsidTr="009659A6">
        <w:tc>
          <w:tcPr>
            <w:tcW w:w="3733" w:type="dxa"/>
          </w:tcPr>
          <w:p w:rsidR="00885CD3" w:rsidRPr="00A271F5" w:rsidRDefault="008C224E" w:rsidP="008C224E">
            <w:pPr>
              <w:rPr>
                <w:rFonts w:asciiTheme="majorHAnsi" w:hAnsiTheme="majorHAnsi" w:cstheme="majorHAnsi"/>
                <w:sz w:val="20"/>
                <w:szCs w:val="20"/>
                <w:lang w:val="en-CA"/>
              </w:rPr>
            </w:pPr>
            <w:r w:rsidRPr="00A271F5">
              <w:rPr>
                <w:rFonts w:asciiTheme="majorHAnsi" w:hAnsiTheme="majorHAnsi" w:cstheme="majorHAnsi"/>
                <w:sz w:val="20"/>
                <w:szCs w:val="20"/>
                <w:lang w:val="en-CA"/>
              </w:rPr>
              <w:t>Fulfillment of the commitments made at the meetings of the Ad Hoc Group on Extra-Regional Migrants</w:t>
            </w:r>
            <w:r w:rsidR="008714AB" w:rsidRPr="00A271F5">
              <w:rPr>
                <w:rFonts w:asciiTheme="majorHAnsi" w:hAnsiTheme="majorHAnsi" w:cstheme="majorHAnsi"/>
                <w:sz w:val="20"/>
                <w:szCs w:val="20"/>
                <w:lang w:val="en-CA"/>
              </w:rPr>
              <w:t>.</w:t>
            </w:r>
          </w:p>
        </w:tc>
        <w:tc>
          <w:tcPr>
            <w:tcW w:w="4680" w:type="dxa"/>
          </w:tcPr>
          <w:p w:rsidR="000A6E3E" w:rsidRPr="00A271F5" w:rsidRDefault="008C224E" w:rsidP="008C224E">
            <w:pPr>
              <w:pStyle w:val="ListParagraph"/>
              <w:numPr>
                <w:ilvl w:val="0"/>
                <w:numId w:val="7"/>
              </w:numPr>
              <w:ind w:left="144" w:hanging="144"/>
              <w:contextualSpacing w:val="0"/>
              <w:rPr>
                <w:sz w:val="20"/>
                <w:szCs w:val="20"/>
                <w:lang w:val="en-CA"/>
              </w:rPr>
            </w:pPr>
            <w:r w:rsidRPr="00A271F5">
              <w:rPr>
                <w:sz w:val="20"/>
                <w:szCs w:val="20"/>
                <w:lang w:val="en-CA"/>
              </w:rPr>
              <w:t>Keen interest by most Member Countries in this issue.</w:t>
            </w:r>
          </w:p>
          <w:p w:rsidR="000A6E3E" w:rsidRPr="00A271F5" w:rsidRDefault="008C224E" w:rsidP="008C224E">
            <w:pPr>
              <w:pStyle w:val="ListParagraph"/>
              <w:numPr>
                <w:ilvl w:val="0"/>
                <w:numId w:val="7"/>
              </w:numPr>
              <w:ind w:left="144" w:hanging="144"/>
              <w:contextualSpacing w:val="0"/>
              <w:rPr>
                <w:sz w:val="20"/>
                <w:szCs w:val="20"/>
                <w:lang w:val="en-CA"/>
              </w:rPr>
            </w:pPr>
            <w:r w:rsidRPr="00A271F5">
              <w:rPr>
                <w:sz w:val="20"/>
                <w:szCs w:val="20"/>
                <w:lang w:val="en-CA"/>
              </w:rPr>
              <w:t>Existence of a draft Work Plan.</w:t>
            </w:r>
          </w:p>
          <w:p w:rsidR="00885CD3" w:rsidRPr="00A271F5" w:rsidRDefault="00885CD3" w:rsidP="00037391">
            <w:pPr>
              <w:ind w:left="144" w:hanging="144"/>
              <w:rPr>
                <w:sz w:val="20"/>
                <w:szCs w:val="20"/>
                <w:lang w:val="en-CA"/>
              </w:rPr>
            </w:pPr>
          </w:p>
        </w:tc>
        <w:tc>
          <w:tcPr>
            <w:tcW w:w="4680" w:type="dxa"/>
            <w:gridSpan w:val="2"/>
          </w:tcPr>
          <w:p w:rsidR="000A6E3E" w:rsidRPr="00A271F5" w:rsidRDefault="008C224E" w:rsidP="008C224E">
            <w:pPr>
              <w:pStyle w:val="ListParagraph"/>
              <w:numPr>
                <w:ilvl w:val="0"/>
                <w:numId w:val="7"/>
              </w:numPr>
              <w:ind w:left="144" w:hanging="144"/>
              <w:contextualSpacing w:val="0"/>
              <w:rPr>
                <w:sz w:val="20"/>
                <w:szCs w:val="20"/>
                <w:lang w:val="en-CA"/>
              </w:rPr>
            </w:pPr>
            <w:r w:rsidRPr="00A271F5">
              <w:rPr>
                <w:sz w:val="20"/>
                <w:szCs w:val="20"/>
                <w:lang w:val="en-CA"/>
              </w:rPr>
              <w:t>Limited fulfillment of the commitments made by the Network, such as the exchange of statistical data and early warnings.</w:t>
            </w:r>
          </w:p>
          <w:p w:rsidR="00B0024B" w:rsidRPr="00A271F5" w:rsidRDefault="008C224E" w:rsidP="00E8670E">
            <w:pPr>
              <w:pStyle w:val="ListParagraph"/>
              <w:numPr>
                <w:ilvl w:val="0"/>
                <w:numId w:val="7"/>
              </w:numPr>
              <w:ind w:left="144" w:hanging="144"/>
              <w:contextualSpacing w:val="0"/>
              <w:rPr>
                <w:sz w:val="20"/>
                <w:szCs w:val="20"/>
                <w:lang w:val="en-CA"/>
              </w:rPr>
            </w:pPr>
            <w:r w:rsidRPr="00A271F5">
              <w:rPr>
                <w:sz w:val="20"/>
                <w:szCs w:val="20"/>
                <w:lang w:val="en-CA"/>
              </w:rPr>
              <w:t xml:space="preserve">Lack of resources for </w:t>
            </w:r>
            <w:r w:rsidR="00E8670E" w:rsidRPr="00A271F5">
              <w:rPr>
                <w:sz w:val="20"/>
                <w:szCs w:val="20"/>
                <w:lang w:val="en-CA"/>
              </w:rPr>
              <w:t>organizing Network meetings.</w:t>
            </w:r>
          </w:p>
          <w:p w:rsidR="00885CD3" w:rsidRPr="00A271F5" w:rsidRDefault="00885CD3" w:rsidP="00037391">
            <w:pPr>
              <w:ind w:left="144" w:hanging="144"/>
              <w:rPr>
                <w:sz w:val="20"/>
                <w:szCs w:val="20"/>
                <w:lang w:val="en-CA"/>
              </w:rPr>
            </w:pPr>
          </w:p>
        </w:tc>
      </w:tr>
      <w:tr w:rsidR="00885CD3" w:rsidRPr="00A271F5" w:rsidTr="009659A6">
        <w:tc>
          <w:tcPr>
            <w:tcW w:w="13093" w:type="dxa"/>
            <w:gridSpan w:val="4"/>
            <w:shd w:val="clear" w:color="auto" w:fill="D9E2F3" w:themeFill="accent1" w:themeFillTint="33"/>
          </w:tcPr>
          <w:p w:rsidR="00885CD3" w:rsidRPr="00A271F5" w:rsidRDefault="00E8670E" w:rsidP="001B0B16">
            <w:pPr>
              <w:spacing w:before="40" w:after="40"/>
              <w:rPr>
                <w:sz w:val="20"/>
                <w:szCs w:val="20"/>
                <w:lang w:val="en-CA"/>
              </w:rPr>
            </w:pPr>
            <w:r w:rsidRPr="00A271F5">
              <w:rPr>
                <w:rFonts w:cstheme="minorHAnsi"/>
                <w:b/>
                <w:i/>
                <w:sz w:val="20"/>
                <w:szCs w:val="20"/>
                <w:lang w:val="en-CA"/>
              </w:rPr>
              <w:t>Effectiveness</w:t>
            </w:r>
            <w:r w:rsidRPr="00A271F5">
              <w:rPr>
                <w:rFonts w:cstheme="minorHAnsi"/>
                <w:i/>
                <w:sz w:val="20"/>
                <w:szCs w:val="20"/>
                <w:lang w:val="en-CA"/>
              </w:rPr>
              <w:t xml:space="preserve"> in satisfying </w:t>
            </w:r>
            <w:r w:rsidRPr="00A271F5">
              <w:rPr>
                <w:rFonts w:cstheme="minorHAnsi"/>
                <w:b/>
                <w:i/>
                <w:sz w:val="20"/>
                <w:szCs w:val="20"/>
                <w:lang w:val="en-CA"/>
              </w:rPr>
              <w:t>stakeholder expectations</w:t>
            </w:r>
            <w:r w:rsidR="00885CD3" w:rsidRPr="00A271F5">
              <w:rPr>
                <w:rFonts w:ascii="Candara" w:hAnsi="Candara"/>
                <w:b/>
                <w:i/>
                <w:sz w:val="20"/>
                <w:szCs w:val="20"/>
                <w:lang w:val="en-CA"/>
              </w:rPr>
              <w:t xml:space="preserve">: </w:t>
            </w:r>
            <w:r w:rsidRPr="00A271F5">
              <w:rPr>
                <w:rFonts w:ascii="Candara" w:hAnsi="Candara"/>
                <w:b/>
                <w:i/>
                <w:sz w:val="20"/>
                <w:szCs w:val="20"/>
                <w:lang w:val="en-CA"/>
              </w:rPr>
              <w:t xml:space="preserve"> </w:t>
            </w:r>
            <w:r w:rsidRPr="00A271F5">
              <w:rPr>
                <w:rFonts w:asciiTheme="majorHAnsi" w:hAnsiTheme="majorHAnsi" w:cstheme="majorHAnsi"/>
                <w:sz w:val="20"/>
                <w:szCs w:val="20"/>
                <w:lang w:val="en-CA"/>
              </w:rPr>
              <w:t xml:space="preserve">To what extent does the RCM process fulfill the expectations of the Member Countries, </w:t>
            </w:r>
            <w:r w:rsidR="001B0B16" w:rsidRPr="00A271F5">
              <w:rPr>
                <w:rFonts w:asciiTheme="majorHAnsi" w:hAnsiTheme="majorHAnsi" w:cstheme="majorHAnsi"/>
                <w:sz w:val="20"/>
                <w:szCs w:val="20"/>
                <w:lang w:val="en-CA"/>
              </w:rPr>
              <w:br/>
            </w:r>
            <w:r w:rsidRPr="00A271F5">
              <w:rPr>
                <w:rFonts w:asciiTheme="majorHAnsi" w:hAnsiTheme="majorHAnsi" w:cstheme="majorHAnsi"/>
                <w:sz w:val="20"/>
                <w:szCs w:val="20"/>
                <w:lang w:val="en-CA"/>
              </w:rPr>
              <w:t>the RROCM, and the Observer Bodies?</w:t>
            </w:r>
          </w:p>
        </w:tc>
      </w:tr>
      <w:tr w:rsidR="00F3037E" w:rsidRPr="00A271F5" w:rsidTr="009659A6">
        <w:tc>
          <w:tcPr>
            <w:tcW w:w="3733" w:type="dxa"/>
            <w:shd w:val="clear" w:color="auto" w:fill="E7E6E6" w:themeFill="background2"/>
          </w:tcPr>
          <w:p w:rsidR="00F3037E" w:rsidRPr="00A271F5" w:rsidRDefault="000052C0" w:rsidP="009659A6">
            <w:pPr>
              <w:spacing w:before="40" w:after="40"/>
              <w:jc w:val="center"/>
              <w:rPr>
                <w:rFonts w:ascii="Gill Sans MT" w:hAnsi="Gill Sans MT"/>
                <w:b/>
                <w:sz w:val="20"/>
                <w:szCs w:val="20"/>
                <w:lang w:val="en-CA"/>
              </w:rPr>
            </w:pPr>
            <w:r w:rsidRPr="00A271F5">
              <w:rPr>
                <w:rFonts w:ascii="Gill Sans MT" w:hAnsi="Gill Sans MT"/>
                <w:b/>
                <w:sz w:val="20"/>
                <w:szCs w:val="20"/>
                <w:lang w:val="en-CA"/>
              </w:rPr>
              <w:t>DIMENSION</w:t>
            </w:r>
          </w:p>
        </w:tc>
        <w:tc>
          <w:tcPr>
            <w:tcW w:w="4722" w:type="dxa"/>
            <w:gridSpan w:val="2"/>
            <w:shd w:val="clear" w:color="auto" w:fill="E7E6E6" w:themeFill="background2"/>
          </w:tcPr>
          <w:p w:rsidR="00F3037E" w:rsidRPr="00A271F5" w:rsidRDefault="000052C0" w:rsidP="009659A6">
            <w:pPr>
              <w:spacing w:before="40" w:after="40"/>
              <w:jc w:val="center"/>
              <w:rPr>
                <w:rFonts w:ascii="Gill Sans MT" w:hAnsi="Gill Sans MT"/>
                <w:b/>
                <w:sz w:val="20"/>
                <w:szCs w:val="20"/>
                <w:lang w:val="en-CA"/>
              </w:rPr>
            </w:pPr>
            <w:r w:rsidRPr="00A271F5">
              <w:rPr>
                <w:rFonts w:ascii="Gill Sans MT" w:hAnsi="Gill Sans MT"/>
                <w:b/>
                <w:sz w:val="20"/>
                <w:szCs w:val="20"/>
                <w:lang w:val="en-CA"/>
              </w:rPr>
              <w:t>STRENGTHS</w:t>
            </w:r>
          </w:p>
        </w:tc>
        <w:tc>
          <w:tcPr>
            <w:tcW w:w="4638" w:type="dxa"/>
            <w:shd w:val="clear" w:color="auto" w:fill="E7E6E6" w:themeFill="background2"/>
          </w:tcPr>
          <w:p w:rsidR="00F3037E" w:rsidRPr="00A271F5" w:rsidRDefault="000052C0" w:rsidP="009659A6">
            <w:pPr>
              <w:spacing w:before="40" w:after="40"/>
              <w:jc w:val="center"/>
              <w:rPr>
                <w:rFonts w:ascii="Gill Sans MT" w:hAnsi="Gill Sans MT"/>
                <w:b/>
                <w:sz w:val="20"/>
                <w:szCs w:val="20"/>
                <w:lang w:val="en-CA"/>
              </w:rPr>
            </w:pPr>
            <w:r w:rsidRPr="00A271F5">
              <w:rPr>
                <w:rFonts w:ascii="Gill Sans MT" w:hAnsi="Gill Sans MT"/>
                <w:b/>
                <w:sz w:val="20"/>
                <w:szCs w:val="20"/>
                <w:lang w:val="en-CA"/>
              </w:rPr>
              <w:t>WEAKNESSES</w:t>
            </w:r>
          </w:p>
        </w:tc>
      </w:tr>
      <w:tr w:rsidR="00F3037E" w:rsidRPr="00A271F5" w:rsidTr="009659A6">
        <w:tc>
          <w:tcPr>
            <w:tcW w:w="3733" w:type="dxa"/>
          </w:tcPr>
          <w:p w:rsidR="00F3037E" w:rsidRPr="00A271F5" w:rsidRDefault="00DB1BE6" w:rsidP="00DB1BE6">
            <w:pPr>
              <w:rPr>
                <w:rFonts w:asciiTheme="majorHAnsi" w:hAnsiTheme="majorHAnsi" w:cstheme="majorHAnsi"/>
                <w:sz w:val="20"/>
                <w:szCs w:val="20"/>
                <w:lang w:val="en-CA"/>
              </w:rPr>
            </w:pPr>
            <w:r w:rsidRPr="00A271F5">
              <w:rPr>
                <w:rFonts w:asciiTheme="majorHAnsi" w:hAnsiTheme="majorHAnsi" w:cstheme="majorHAnsi"/>
                <w:sz w:val="20"/>
                <w:szCs w:val="20"/>
                <w:lang w:val="en-CA"/>
              </w:rPr>
              <w:t>Compliance with</w:t>
            </w:r>
            <w:r w:rsidR="001B0B16" w:rsidRPr="00A271F5">
              <w:rPr>
                <w:rFonts w:asciiTheme="majorHAnsi" w:hAnsiTheme="majorHAnsi" w:cstheme="majorHAnsi"/>
                <w:sz w:val="20"/>
                <w:szCs w:val="20"/>
                <w:lang w:val="en-CA"/>
              </w:rPr>
              <w:t xml:space="preserve"> the mandates set forth in the RCM Vice-Ministerial Declaration</w:t>
            </w:r>
            <w:r w:rsidR="008714AB" w:rsidRPr="00A271F5">
              <w:rPr>
                <w:rFonts w:asciiTheme="majorHAnsi" w:hAnsiTheme="majorHAnsi" w:cstheme="majorHAnsi"/>
                <w:sz w:val="20"/>
                <w:szCs w:val="20"/>
                <w:lang w:val="en-CA"/>
              </w:rPr>
              <w:t>.</w:t>
            </w:r>
          </w:p>
        </w:tc>
        <w:tc>
          <w:tcPr>
            <w:tcW w:w="4722" w:type="dxa"/>
            <w:gridSpan w:val="2"/>
          </w:tcPr>
          <w:p w:rsidR="000A6E3E" w:rsidRPr="00A271F5" w:rsidRDefault="001B0B16" w:rsidP="001B0B16">
            <w:pPr>
              <w:pStyle w:val="ListParagraph"/>
              <w:numPr>
                <w:ilvl w:val="0"/>
                <w:numId w:val="7"/>
              </w:numPr>
              <w:ind w:left="144" w:hanging="144"/>
              <w:contextualSpacing w:val="0"/>
              <w:rPr>
                <w:sz w:val="20"/>
                <w:szCs w:val="20"/>
                <w:lang w:val="en-CA"/>
              </w:rPr>
            </w:pPr>
            <w:r w:rsidRPr="00A271F5">
              <w:rPr>
                <w:sz w:val="20"/>
                <w:szCs w:val="20"/>
                <w:lang w:val="en-CA"/>
              </w:rPr>
              <w:t>The general spirit of the Vice-</w:t>
            </w:r>
            <w:r w:rsidR="00A271F5" w:rsidRPr="00A271F5">
              <w:rPr>
                <w:sz w:val="20"/>
                <w:szCs w:val="20"/>
                <w:lang w:val="en-CA"/>
              </w:rPr>
              <w:t>Ministerial</w:t>
            </w:r>
            <w:r w:rsidRPr="00A271F5">
              <w:rPr>
                <w:sz w:val="20"/>
                <w:szCs w:val="20"/>
                <w:lang w:val="en-CA"/>
              </w:rPr>
              <w:t xml:space="preserve"> mandates </w:t>
            </w:r>
            <w:r w:rsidRPr="00A271F5">
              <w:rPr>
                <w:sz w:val="20"/>
                <w:szCs w:val="20"/>
                <w:lang w:val="en-CA"/>
              </w:rPr>
              <w:br/>
              <w:t>are well expressed in the text of the Declaration.</w:t>
            </w:r>
          </w:p>
          <w:p w:rsidR="000A6E3E" w:rsidRPr="00A271F5" w:rsidRDefault="001B0B16" w:rsidP="001B0B16">
            <w:pPr>
              <w:pStyle w:val="ListParagraph"/>
              <w:numPr>
                <w:ilvl w:val="0"/>
                <w:numId w:val="7"/>
              </w:numPr>
              <w:ind w:left="144" w:hanging="144"/>
              <w:contextualSpacing w:val="0"/>
              <w:rPr>
                <w:sz w:val="20"/>
                <w:szCs w:val="20"/>
                <w:lang w:val="en-CA"/>
              </w:rPr>
            </w:pPr>
            <w:r w:rsidRPr="00A271F5">
              <w:rPr>
                <w:sz w:val="20"/>
                <w:szCs w:val="20"/>
                <w:lang w:val="en-CA"/>
              </w:rPr>
              <w:t xml:space="preserve">Active follow-up by the Technical Secretariat (TS) </w:t>
            </w:r>
            <w:r w:rsidRPr="00A271F5">
              <w:rPr>
                <w:sz w:val="20"/>
                <w:szCs w:val="20"/>
                <w:lang w:val="en-CA"/>
              </w:rPr>
              <w:br/>
              <w:t>on the mandates set forth in the Vice-Ministerial Declaration.</w:t>
            </w:r>
          </w:p>
          <w:p w:rsidR="00F3037E" w:rsidRPr="00A271F5" w:rsidRDefault="00F3037E" w:rsidP="00037391">
            <w:pPr>
              <w:ind w:left="144" w:hanging="144"/>
              <w:rPr>
                <w:sz w:val="20"/>
                <w:szCs w:val="20"/>
                <w:lang w:val="en-CA"/>
              </w:rPr>
            </w:pPr>
          </w:p>
        </w:tc>
        <w:tc>
          <w:tcPr>
            <w:tcW w:w="4638" w:type="dxa"/>
          </w:tcPr>
          <w:p w:rsidR="0062539D" w:rsidRPr="00A271F5" w:rsidRDefault="00DB1BE6" w:rsidP="00DB1BE6">
            <w:pPr>
              <w:pStyle w:val="ListParagraph"/>
              <w:numPr>
                <w:ilvl w:val="0"/>
                <w:numId w:val="7"/>
              </w:numPr>
              <w:ind w:left="144" w:hanging="144"/>
              <w:contextualSpacing w:val="0"/>
              <w:rPr>
                <w:sz w:val="20"/>
                <w:szCs w:val="20"/>
                <w:lang w:val="en-CA"/>
              </w:rPr>
            </w:pPr>
            <w:r w:rsidRPr="00A271F5">
              <w:rPr>
                <w:sz w:val="20"/>
                <w:szCs w:val="20"/>
                <w:lang w:val="en-CA"/>
              </w:rPr>
              <w:t>Lack of detail in some resolutions (responsible parties, time frames) makes follow-up difficult.</w:t>
            </w:r>
          </w:p>
          <w:p w:rsidR="0062539D" w:rsidRPr="00A271F5" w:rsidRDefault="00DB1BE6" w:rsidP="00DB1BE6">
            <w:pPr>
              <w:pStyle w:val="ListParagraph"/>
              <w:numPr>
                <w:ilvl w:val="0"/>
                <w:numId w:val="7"/>
              </w:numPr>
              <w:ind w:left="144" w:hanging="144"/>
              <w:contextualSpacing w:val="0"/>
              <w:rPr>
                <w:sz w:val="20"/>
                <w:szCs w:val="20"/>
                <w:lang w:val="en-CA"/>
              </w:rPr>
            </w:pPr>
            <w:r w:rsidRPr="00A271F5">
              <w:rPr>
                <w:sz w:val="20"/>
                <w:szCs w:val="20"/>
                <w:lang w:val="en-CA"/>
              </w:rPr>
              <w:t xml:space="preserve">Discrepancy between some resolutions adopted and the resources (financial, technical, and human) </w:t>
            </w:r>
            <w:r w:rsidR="00B679E8">
              <w:rPr>
                <w:sz w:val="20"/>
                <w:szCs w:val="20"/>
                <w:lang w:val="en-CA"/>
              </w:rPr>
              <w:t xml:space="preserve">that are </w:t>
            </w:r>
            <w:r w:rsidRPr="00A271F5">
              <w:rPr>
                <w:sz w:val="20"/>
                <w:szCs w:val="20"/>
                <w:lang w:val="en-CA"/>
              </w:rPr>
              <w:t>available to carry them out.</w:t>
            </w:r>
          </w:p>
          <w:p w:rsidR="000A6E3E" w:rsidRPr="00A271F5" w:rsidRDefault="00DB1BE6" w:rsidP="00DB1BE6">
            <w:pPr>
              <w:pStyle w:val="ListParagraph"/>
              <w:numPr>
                <w:ilvl w:val="0"/>
                <w:numId w:val="7"/>
              </w:numPr>
              <w:ind w:left="144" w:hanging="144"/>
              <w:contextualSpacing w:val="0"/>
              <w:rPr>
                <w:sz w:val="20"/>
                <w:szCs w:val="20"/>
                <w:lang w:val="en-CA"/>
              </w:rPr>
            </w:pPr>
            <w:r w:rsidRPr="00A271F5">
              <w:rPr>
                <w:sz w:val="20"/>
                <w:szCs w:val="20"/>
                <w:lang w:val="en-CA"/>
              </w:rPr>
              <w:t xml:space="preserve">Untimely and insubstantial responses by Member Countries to some </w:t>
            </w:r>
            <w:r w:rsidR="00B679E8">
              <w:rPr>
                <w:sz w:val="20"/>
                <w:szCs w:val="20"/>
                <w:lang w:val="en-CA"/>
              </w:rPr>
              <w:t>TS</w:t>
            </w:r>
            <w:r w:rsidRPr="00A271F5">
              <w:rPr>
                <w:sz w:val="20"/>
                <w:szCs w:val="20"/>
                <w:lang w:val="en-CA"/>
              </w:rPr>
              <w:t xml:space="preserve"> requests related to compliance with the Vice-Ministerial mandates.</w:t>
            </w:r>
          </w:p>
          <w:p w:rsidR="00E87CD6" w:rsidRPr="00A271F5" w:rsidRDefault="00DB1BE6" w:rsidP="00DB1BE6">
            <w:pPr>
              <w:pStyle w:val="ListParagraph"/>
              <w:numPr>
                <w:ilvl w:val="0"/>
                <w:numId w:val="7"/>
              </w:numPr>
              <w:ind w:left="144" w:hanging="144"/>
              <w:contextualSpacing w:val="0"/>
              <w:rPr>
                <w:sz w:val="20"/>
                <w:szCs w:val="20"/>
                <w:lang w:val="en-CA"/>
              </w:rPr>
            </w:pPr>
            <w:r w:rsidRPr="00A271F5">
              <w:rPr>
                <w:sz w:val="20"/>
                <w:szCs w:val="20"/>
                <w:lang w:val="en-CA"/>
              </w:rPr>
              <w:t>Lack of clarity regarding the priority level of certain mandates with respect to the others.</w:t>
            </w:r>
          </w:p>
          <w:p w:rsidR="00F3037E" w:rsidRPr="00A271F5" w:rsidRDefault="00F3037E" w:rsidP="00037391">
            <w:pPr>
              <w:ind w:left="144" w:hanging="144"/>
              <w:rPr>
                <w:sz w:val="20"/>
                <w:szCs w:val="20"/>
                <w:lang w:val="en-CA"/>
              </w:rPr>
            </w:pPr>
          </w:p>
        </w:tc>
      </w:tr>
      <w:tr w:rsidR="00F3037E" w:rsidRPr="00A271F5" w:rsidTr="009659A6">
        <w:tc>
          <w:tcPr>
            <w:tcW w:w="3733" w:type="dxa"/>
          </w:tcPr>
          <w:p w:rsidR="00F3037E" w:rsidRPr="00A271F5" w:rsidRDefault="004133B9" w:rsidP="004133B9">
            <w:pPr>
              <w:rPr>
                <w:rFonts w:asciiTheme="majorHAnsi" w:hAnsiTheme="majorHAnsi" w:cstheme="majorHAnsi"/>
                <w:sz w:val="20"/>
                <w:szCs w:val="20"/>
                <w:lang w:val="en-CA"/>
              </w:rPr>
            </w:pPr>
            <w:r w:rsidRPr="00A271F5">
              <w:rPr>
                <w:rFonts w:asciiTheme="majorHAnsi" w:hAnsiTheme="majorHAnsi" w:cstheme="majorHAnsi"/>
                <w:sz w:val="20"/>
                <w:szCs w:val="20"/>
                <w:lang w:val="en-CA"/>
              </w:rPr>
              <w:t>Fulfillment of the recommendations made by the Regional Consultation Group on Migration (RCGM).</w:t>
            </w:r>
          </w:p>
        </w:tc>
        <w:tc>
          <w:tcPr>
            <w:tcW w:w="4722" w:type="dxa"/>
            <w:gridSpan w:val="2"/>
          </w:tcPr>
          <w:p w:rsidR="0062539D" w:rsidRPr="00A271F5" w:rsidRDefault="004133B9" w:rsidP="004133B9">
            <w:pPr>
              <w:pStyle w:val="ListParagraph"/>
              <w:numPr>
                <w:ilvl w:val="0"/>
                <w:numId w:val="7"/>
              </w:numPr>
              <w:ind w:left="144" w:hanging="144"/>
              <w:contextualSpacing w:val="0"/>
              <w:rPr>
                <w:sz w:val="20"/>
                <w:szCs w:val="20"/>
                <w:lang w:val="en-CA"/>
              </w:rPr>
            </w:pPr>
            <w:r w:rsidRPr="00A271F5">
              <w:rPr>
                <w:sz w:val="20"/>
                <w:szCs w:val="20"/>
                <w:lang w:val="en-CA"/>
              </w:rPr>
              <w:t>The general spirit of the RCGM recommendations are well expressed.</w:t>
            </w:r>
          </w:p>
          <w:p w:rsidR="0062539D" w:rsidRPr="00A271F5" w:rsidRDefault="004133B9" w:rsidP="004133B9">
            <w:pPr>
              <w:pStyle w:val="ListParagraph"/>
              <w:numPr>
                <w:ilvl w:val="0"/>
                <w:numId w:val="7"/>
              </w:numPr>
              <w:ind w:left="144" w:hanging="144"/>
              <w:contextualSpacing w:val="0"/>
              <w:rPr>
                <w:sz w:val="20"/>
                <w:szCs w:val="20"/>
                <w:lang w:val="en-CA"/>
              </w:rPr>
            </w:pPr>
            <w:r w:rsidRPr="00A271F5">
              <w:rPr>
                <w:sz w:val="20"/>
                <w:szCs w:val="20"/>
                <w:lang w:val="en-CA"/>
              </w:rPr>
              <w:t>Strong commitment and participation in the RCGM by most Member Countries.</w:t>
            </w:r>
          </w:p>
          <w:p w:rsidR="0062539D" w:rsidRPr="00A271F5" w:rsidRDefault="004133B9" w:rsidP="004133B9">
            <w:pPr>
              <w:pStyle w:val="ListParagraph"/>
              <w:numPr>
                <w:ilvl w:val="0"/>
                <w:numId w:val="7"/>
              </w:numPr>
              <w:ind w:left="144" w:hanging="144"/>
              <w:contextualSpacing w:val="0"/>
              <w:rPr>
                <w:sz w:val="20"/>
                <w:szCs w:val="20"/>
                <w:lang w:val="en-CA"/>
              </w:rPr>
            </w:pPr>
            <w:r w:rsidRPr="00A271F5">
              <w:rPr>
                <w:sz w:val="20"/>
                <w:szCs w:val="20"/>
                <w:lang w:val="en-CA"/>
              </w:rPr>
              <w:t>Active technical</w:t>
            </w:r>
            <w:r w:rsidR="00B679E8">
              <w:rPr>
                <w:sz w:val="20"/>
                <w:szCs w:val="20"/>
                <w:lang w:val="en-CA"/>
              </w:rPr>
              <w:t xml:space="preserve"> participation in preparing </w:t>
            </w:r>
            <w:r w:rsidRPr="00A271F5">
              <w:rPr>
                <w:sz w:val="20"/>
                <w:szCs w:val="20"/>
                <w:lang w:val="en-CA"/>
              </w:rPr>
              <w:t>conclusions and recommendations.</w:t>
            </w:r>
          </w:p>
          <w:p w:rsidR="0062539D" w:rsidRPr="00A271F5" w:rsidRDefault="004133B9" w:rsidP="004133B9">
            <w:pPr>
              <w:pStyle w:val="ListParagraph"/>
              <w:numPr>
                <w:ilvl w:val="0"/>
                <w:numId w:val="7"/>
              </w:numPr>
              <w:ind w:left="144" w:hanging="144"/>
              <w:contextualSpacing w:val="0"/>
              <w:rPr>
                <w:sz w:val="20"/>
                <w:szCs w:val="20"/>
                <w:lang w:val="en-CA"/>
              </w:rPr>
            </w:pPr>
            <w:r w:rsidRPr="00A271F5">
              <w:rPr>
                <w:sz w:val="20"/>
                <w:szCs w:val="20"/>
                <w:lang w:val="en-CA"/>
              </w:rPr>
              <w:t>Active follow-up by the TS.</w:t>
            </w:r>
          </w:p>
          <w:p w:rsidR="00F3037E" w:rsidRPr="00A271F5" w:rsidRDefault="00F3037E" w:rsidP="00037391">
            <w:pPr>
              <w:ind w:left="144" w:hanging="144"/>
              <w:rPr>
                <w:sz w:val="20"/>
                <w:szCs w:val="20"/>
                <w:lang w:val="en-CA"/>
              </w:rPr>
            </w:pPr>
          </w:p>
        </w:tc>
        <w:tc>
          <w:tcPr>
            <w:tcW w:w="4638" w:type="dxa"/>
          </w:tcPr>
          <w:p w:rsidR="0062539D" w:rsidRPr="00A271F5" w:rsidRDefault="004133B9" w:rsidP="004133B9">
            <w:pPr>
              <w:pStyle w:val="ListParagraph"/>
              <w:numPr>
                <w:ilvl w:val="0"/>
                <w:numId w:val="7"/>
              </w:numPr>
              <w:ind w:left="144" w:hanging="144"/>
              <w:contextualSpacing w:val="0"/>
              <w:rPr>
                <w:sz w:val="20"/>
                <w:szCs w:val="20"/>
                <w:lang w:val="en-CA"/>
              </w:rPr>
            </w:pPr>
            <w:r w:rsidRPr="00A271F5">
              <w:rPr>
                <w:sz w:val="20"/>
                <w:szCs w:val="20"/>
                <w:lang w:val="en-CA"/>
              </w:rPr>
              <w:t>Lack of detail in some recommendations (responsible parties, time frames).</w:t>
            </w:r>
          </w:p>
          <w:p w:rsidR="0062539D" w:rsidRPr="00A271F5" w:rsidRDefault="004133B9" w:rsidP="004133B9">
            <w:pPr>
              <w:pStyle w:val="ListParagraph"/>
              <w:numPr>
                <w:ilvl w:val="0"/>
                <w:numId w:val="7"/>
              </w:numPr>
              <w:ind w:left="144" w:hanging="144"/>
              <w:contextualSpacing w:val="0"/>
              <w:rPr>
                <w:sz w:val="20"/>
                <w:szCs w:val="20"/>
                <w:lang w:val="en-CA"/>
              </w:rPr>
            </w:pPr>
            <w:r w:rsidRPr="00A271F5">
              <w:rPr>
                <w:sz w:val="20"/>
                <w:szCs w:val="20"/>
                <w:lang w:val="en-CA"/>
              </w:rPr>
              <w:t xml:space="preserve">Discrepancy between the recommendations made and the resources (financial, technical, and human) </w:t>
            </w:r>
            <w:r w:rsidR="00B679E8">
              <w:rPr>
                <w:sz w:val="20"/>
                <w:szCs w:val="20"/>
                <w:lang w:val="en-CA"/>
              </w:rPr>
              <w:t xml:space="preserve">that are </w:t>
            </w:r>
            <w:r w:rsidRPr="00A271F5">
              <w:rPr>
                <w:sz w:val="20"/>
                <w:szCs w:val="20"/>
                <w:lang w:val="en-CA"/>
              </w:rPr>
              <w:t>available.</w:t>
            </w:r>
          </w:p>
          <w:p w:rsidR="00E87CD6" w:rsidRPr="00A271F5" w:rsidRDefault="004133B9" w:rsidP="004133B9">
            <w:pPr>
              <w:pStyle w:val="ListParagraph"/>
              <w:numPr>
                <w:ilvl w:val="0"/>
                <w:numId w:val="7"/>
              </w:numPr>
              <w:ind w:left="144" w:hanging="144"/>
              <w:contextualSpacing w:val="0"/>
              <w:rPr>
                <w:sz w:val="20"/>
                <w:szCs w:val="20"/>
                <w:lang w:val="en-CA"/>
              </w:rPr>
            </w:pPr>
            <w:r w:rsidRPr="00A271F5">
              <w:rPr>
                <w:sz w:val="20"/>
                <w:szCs w:val="20"/>
                <w:lang w:val="en-CA"/>
              </w:rPr>
              <w:t xml:space="preserve">Untimely and insubstantial responses by Member Countries to some </w:t>
            </w:r>
            <w:r w:rsidR="00B679E8">
              <w:rPr>
                <w:sz w:val="20"/>
                <w:szCs w:val="20"/>
                <w:lang w:val="en-CA"/>
              </w:rPr>
              <w:t>TS</w:t>
            </w:r>
            <w:r w:rsidRPr="00A271F5">
              <w:rPr>
                <w:sz w:val="20"/>
                <w:szCs w:val="20"/>
                <w:lang w:val="en-CA"/>
              </w:rPr>
              <w:t xml:space="preserve"> requests related to fulfillment of the RCGM recommendations.</w:t>
            </w:r>
          </w:p>
          <w:p w:rsidR="00E87CD6" w:rsidRPr="00A271F5" w:rsidRDefault="004133B9" w:rsidP="004133B9">
            <w:pPr>
              <w:pStyle w:val="ListParagraph"/>
              <w:numPr>
                <w:ilvl w:val="0"/>
                <w:numId w:val="7"/>
              </w:numPr>
              <w:ind w:left="144" w:hanging="144"/>
              <w:contextualSpacing w:val="0"/>
              <w:rPr>
                <w:sz w:val="20"/>
                <w:szCs w:val="20"/>
                <w:lang w:val="en-CA"/>
              </w:rPr>
            </w:pPr>
            <w:r w:rsidRPr="00A271F5">
              <w:rPr>
                <w:sz w:val="20"/>
                <w:szCs w:val="20"/>
                <w:lang w:val="en-CA"/>
              </w:rPr>
              <w:t>Lack of clarity regarding some recommendations with respect to their priority level and the actual interest of some Member Countries.</w:t>
            </w:r>
          </w:p>
          <w:p w:rsidR="00F3037E" w:rsidRPr="00A271F5" w:rsidRDefault="00F3037E" w:rsidP="00037391">
            <w:pPr>
              <w:ind w:left="144" w:hanging="144"/>
              <w:rPr>
                <w:sz w:val="20"/>
                <w:szCs w:val="20"/>
                <w:lang w:val="en-CA"/>
              </w:rPr>
            </w:pPr>
          </w:p>
        </w:tc>
      </w:tr>
      <w:tr w:rsidR="00F3037E" w:rsidRPr="00A271F5" w:rsidTr="009659A6">
        <w:tc>
          <w:tcPr>
            <w:tcW w:w="3733" w:type="dxa"/>
          </w:tcPr>
          <w:p w:rsidR="00F3037E" w:rsidRPr="00A271F5" w:rsidRDefault="004133B9" w:rsidP="004133B9">
            <w:pPr>
              <w:rPr>
                <w:rFonts w:asciiTheme="majorHAnsi" w:hAnsiTheme="majorHAnsi" w:cstheme="majorHAnsi"/>
                <w:sz w:val="20"/>
                <w:szCs w:val="20"/>
                <w:lang w:val="en-CA"/>
              </w:rPr>
            </w:pPr>
            <w:r w:rsidRPr="00A271F5">
              <w:rPr>
                <w:rFonts w:asciiTheme="majorHAnsi" w:hAnsiTheme="majorHAnsi" w:cstheme="majorHAnsi"/>
                <w:sz w:val="20"/>
                <w:szCs w:val="20"/>
                <w:lang w:val="en-CA"/>
              </w:rPr>
              <w:t>Study, analysis, and follow-up on the suggestions and requests made by the Regional Network of Civil Organizations for Migration (</w:t>
            </w:r>
            <w:r w:rsidR="00F3037E" w:rsidRPr="00A271F5">
              <w:rPr>
                <w:rFonts w:asciiTheme="majorHAnsi" w:hAnsiTheme="majorHAnsi" w:cstheme="majorHAnsi"/>
                <w:sz w:val="20"/>
                <w:szCs w:val="20"/>
                <w:lang w:val="en-CA"/>
              </w:rPr>
              <w:t>RROCM</w:t>
            </w:r>
            <w:r w:rsidRPr="00A271F5">
              <w:rPr>
                <w:rFonts w:asciiTheme="majorHAnsi" w:hAnsiTheme="majorHAnsi" w:cstheme="majorHAnsi"/>
                <w:sz w:val="20"/>
                <w:szCs w:val="20"/>
                <w:lang w:val="en-CA"/>
              </w:rPr>
              <w:t xml:space="preserve">) within the </w:t>
            </w:r>
            <w:r w:rsidR="00A271F5" w:rsidRPr="00A271F5">
              <w:rPr>
                <w:rFonts w:asciiTheme="majorHAnsi" w:hAnsiTheme="majorHAnsi" w:cstheme="majorHAnsi"/>
                <w:sz w:val="20"/>
                <w:szCs w:val="20"/>
                <w:lang w:val="en-CA"/>
              </w:rPr>
              <w:t>framework</w:t>
            </w:r>
            <w:r w:rsidRPr="00A271F5">
              <w:rPr>
                <w:rFonts w:asciiTheme="majorHAnsi" w:hAnsiTheme="majorHAnsi" w:cstheme="majorHAnsi"/>
                <w:sz w:val="20"/>
                <w:szCs w:val="20"/>
                <w:lang w:val="en-CA"/>
              </w:rPr>
              <w:t xml:space="preserve"> of the RCM</w:t>
            </w:r>
            <w:r w:rsidR="00BC300D" w:rsidRPr="00A271F5">
              <w:rPr>
                <w:rFonts w:asciiTheme="majorHAnsi" w:hAnsiTheme="majorHAnsi" w:cstheme="majorHAnsi"/>
                <w:sz w:val="20"/>
                <w:szCs w:val="20"/>
                <w:lang w:val="en-CA"/>
              </w:rPr>
              <w:t>.</w:t>
            </w:r>
          </w:p>
        </w:tc>
        <w:tc>
          <w:tcPr>
            <w:tcW w:w="4722" w:type="dxa"/>
            <w:gridSpan w:val="2"/>
          </w:tcPr>
          <w:p w:rsidR="00551A30" w:rsidRPr="00A271F5" w:rsidRDefault="00B679E8" w:rsidP="00551A30">
            <w:pPr>
              <w:pStyle w:val="ListParagraph"/>
              <w:numPr>
                <w:ilvl w:val="0"/>
                <w:numId w:val="7"/>
              </w:numPr>
              <w:ind w:left="144" w:hanging="144"/>
              <w:contextualSpacing w:val="0"/>
              <w:rPr>
                <w:sz w:val="20"/>
                <w:szCs w:val="20"/>
                <w:lang w:val="en-CA"/>
              </w:rPr>
            </w:pPr>
            <w:r>
              <w:rPr>
                <w:sz w:val="20"/>
                <w:szCs w:val="20"/>
                <w:lang w:val="en-CA"/>
              </w:rPr>
              <w:t>Existence of a T</w:t>
            </w:r>
            <w:r w:rsidR="00551A30" w:rsidRPr="00A271F5">
              <w:rPr>
                <w:sz w:val="20"/>
                <w:szCs w:val="20"/>
                <w:lang w:val="en-CA"/>
              </w:rPr>
              <w:t xml:space="preserve">ripartite </w:t>
            </w:r>
            <w:r>
              <w:rPr>
                <w:sz w:val="20"/>
                <w:szCs w:val="20"/>
                <w:lang w:val="en-CA"/>
              </w:rPr>
              <w:t>M</w:t>
            </w:r>
            <w:r w:rsidR="00A271F5" w:rsidRPr="00A271F5">
              <w:rPr>
                <w:sz w:val="20"/>
                <w:szCs w:val="20"/>
                <w:lang w:val="en-CA"/>
              </w:rPr>
              <w:t>echanism</w:t>
            </w:r>
            <w:r w:rsidR="00551A30" w:rsidRPr="00A271F5">
              <w:rPr>
                <w:sz w:val="20"/>
                <w:szCs w:val="20"/>
                <w:lang w:val="en-CA"/>
              </w:rPr>
              <w:t xml:space="preserve">: </w:t>
            </w:r>
            <w:r w:rsidR="0062539D" w:rsidRPr="00A271F5">
              <w:rPr>
                <w:sz w:val="20"/>
                <w:szCs w:val="20"/>
                <w:lang w:val="en-CA"/>
              </w:rPr>
              <w:t>PPT-ST-RROCM.</w:t>
            </w:r>
          </w:p>
          <w:p w:rsidR="00767E73" w:rsidRPr="00A271F5" w:rsidRDefault="00551A30" w:rsidP="00551A30">
            <w:pPr>
              <w:pStyle w:val="ListParagraph"/>
              <w:numPr>
                <w:ilvl w:val="0"/>
                <w:numId w:val="7"/>
              </w:numPr>
              <w:ind w:left="144" w:hanging="144"/>
              <w:contextualSpacing w:val="0"/>
              <w:rPr>
                <w:sz w:val="20"/>
                <w:szCs w:val="20"/>
                <w:lang w:val="en-CA"/>
              </w:rPr>
            </w:pPr>
            <w:r w:rsidRPr="00A271F5">
              <w:rPr>
                <w:sz w:val="20"/>
                <w:szCs w:val="20"/>
                <w:lang w:val="en-CA"/>
              </w:rPr>
              <w:t>Ongoing RROCM participation in the RCM.</w:t>
            </w:r>
          </w:p>
          <w:p w:rsidR="00F53C3E" w:rsidRPr="00A271F5" w:rsidRDefault="00F53C3E" w:rsidP="00037391">
            <w:pPr>
              <w:pStyle w:val="ListParagraph"/>
              <w:ind w:left="144" w:hanging="144"/>
              <w:contextualSpacing w:val="0"/>
              <w:rPr>
                <w:sz w:val="20"/>
                <w:szCs w:val="20"/>
                <w:lang w:val="en-CA"/>
              </w:rPr>
            </w:pPr>
          </w:p>
          <w:p w:rsidR="00F3037E" w:rsidRPr="00A271F5" w:rsidRDefault="00F3037E" w:rsidP="00037391">
            <w:pPr>
              <w:ind w:left="144" w:hanging="144"/>
              <w:rPr>
                <w:sz w:val="20"/>
                <w:szCs w:val="20"/>
                <w:lang w:val="en-CA"/>
              </w:rPr>
            </w:pPr>
          </w:p>
        </w:tc>
        <w:tc>
          <w:tcPr>
            <w:tcW w:w="4638" w:type="dxa"/>
          </w:tcPr>
          <w:p w:rsidR="00BC300D" w:rsidRPr="00A271F5" w:rsidRDefault="00551A30" w:rsidP="00551A30">
            <w:pPr>
              <w:pStyle w:val="ListParagraph"/>
              <w:numPr>
                <w:ilvl w:val="0"/>
                <w:numId w:val="7"/>
              </w:numPr>
              <w:ind w:left="144" w:hanging="144"/>
              <w:contextualSpacing w:val="0"/>
              <w:rPr>
                <w:sz w:val="20"/>
                <w:szCs w:val="20"/>
                <w:lang w:val="en-CA"/>
              </w:rPr>
            </w:pPr>
            <w:r w:rsidRPr="00A271F5">
              <w:rPr>
                <w:sz w:val="20"/>
                <w:szCs w:val="20"/>
                <w:lang w:val="en-CA"/>
              </w:rPr>
              <w:t>Lack of follow-up on t</w:t>
            </w:r>
            <w:r w:rsidR="00B679E8">
              <w:rPr>
                <w:sz w:val="20"/>
                <w:szCs w:val="20"/>
                <w:lang w:val="en-CA"/>
              </w:rPr>
              <w:t>he commitment to implement the T</w:t>
            </w:r>
            <w:r w:rsidRPr="00A271F5">
              <w:rPr>
                <w:sz w:val="20"/>
                <w:szCs w:val="20"/>
                <w:lang w:val="en-CA"/>
              </w:rPr>
              <w:t>rip</w:t>
            </w:r>
            <w:r w:rsidR="00B679E8">
              <w:rPr>
                <w:sz w:val="20"/>
                <w:szCs w:val="20"/>
                <w:lang w:val="en-CA"/>
              </w:rPr>
              <w:t>artite M</w:t>
            </w:r>
            <w:r w:rsidRPr="00A271F5">
              <w:rPr>
                <w:sz w:val="20"/>
                <w:szCs w:val="20"/>
                <w:lang w:val="en-CA"/>
              </w:rPr>
              <w:t>echanism.</w:t>
            </w:r>
          </w:p>
          <w:p w:rsidR="00F3037E" w:rsidRPr="00A271F5" w:rsidRDefault="00551A30" w:rsidP="00551A30">
            <w:pPr>
              <w:pStyle w:val="ListParagraph"/>
              <w:numPr>
                <w:ilvl w:val="0"/>
                <w:numId w:val="7"/>
              </w:numPr>
              <w:ind w:left="144" w:hanging="144"/>
              <w:contextualSpacing w:val="0"/>
              <w:rPr>
                <w:sz w:val="20"/>
                <w:szCs w:val="20"/>
                <w:lang w:val="en-CA"/>
              </w:rPr>
            </w:pPr>
            <w:r w:rsidRPr="00A271F5">
              <w:rPr>
                <w:sz w:val="20"/>
                <w:szCs w:val="20"/>
                <w:lang w:val="en-CA"/>
              </w:rPr>
              <w:t>Lack of detail in some of the recommendations made by the RROCM.</w:t>
            </w:r>
          </w:p>
          <w:p w:rsidR="00BC300D" w:rsidRPr="00A271F5" w:rsidRDefault="00551A30" w:rsidP="00551A30">
            <w:pPr>
              <w:pStyle w:val="ListParagraph"/>
              <w:numPr>
                <w:ilvl w:val="0"/>
                <w:numId w:val="7"/>
              </w:numPr>
              <w:ind w:left="144" w:hanging="144"/>
              <w:contextualSpacing w:val="0"/>
              <w:rPr>
                <w:sz w:val="20"/>
                <w:szCs w:val="20"/>
                <w:lang w:val="en-CA"/>
              </w:rPr>
            </w:pPr>
            <w:r w:rsidRPr="00A271F5">
              <w:rPr>
                <w:sz w:val="20"/>
                <w:szCs w:val="20"/>
                <w:lang w:val="en-CA"/>
              </w:rPr>
              <w:t>Lack of study and analysis of some of the RROCM recommendations.</w:t>
            </w:r>
          </w:p>
          <w:p w:rsidR="00F53C3E" w:rsidRPr="00A271F5" w:rsidRDefault="00551A30" w:rsidP="00551A30">
            <w:pPr>
              <w:pStyle w:val="ListParagraph"/>
              <w:numPr>
                <w:ilvl w:val="0"/>
                <w:numId w:val="7"/>
              </w:numPr>
              <w:ind w:left="144" w:hanging="144"/>
              <w:contextualSpacing w:val="0"/>
              <w:rPr>
                <w:sz w:val="20"/>
                <w:szCs w:val="20"/>
                <w:lang w:val="en-CA"/>
              </w:rPr>
            </w:pPr>
            <w:r w:rsidRPr="00A271F5">
              <w:rPr>
                <w:sz w:val="20"/>
                <w:szCs w:val="20"/>
                <w:lang w:val="en-CA"/>
              </w:rPr>
              <w:t>Scant implementation of the recommendations made by the RROCM.</w:t>
            </w:r>
          </w:p>
          <w:p w:rsidR="00F53C3E" w:rsidRPr="00A271F5" w:rsidRDefault="00551A30" w:rsidP="00551A30">
            <w:pPr>
              <w:pStyle w:val="ListParagraph"/>
              <w:numPr>
                <w:ilvl w:val="0"/>
                <w:numId w:val="7"/>
              </w:numPr>
              <w:ind w:left="144" w:hanging="144"/>
              <w:contextualSpacing w:val="0"/>
              <w:rPr>
                <w:sz w:val="20"/>
                <w:szCs w:val="20"/>
                <w:lang w:val="en-CA"/>
              </w:rPr>
            </w:pPr>
            <w:r w:rsidRPr="00A271F5">
              <w:rPr>
                <w:sz w:val="20"/>
                <w:szCs w:val="20"/>
                <w:lang w:val="en-CA"/>
              </w:rPr>
              <w:t>Limited resources available for joint RROCM-G</w:t>
            </w:r>
            <w:r w:rsidR="00B679E8">
              <w:rPr>
                <w:sz w:val="20"/>
                <w:szCs w:val="20"/>
                <w:lang w:val="en-CA"/>
              </w:rPr>
              <w:t>overnment</w:t>
            </w:r>
            <w:r w:rsidRPr="00A271F5">
              <w:rPr>
                <w:sz w:val="20"/>
                <w:szCs w:val="20"/>
                <w:lang w:val="en-CA"/>
              </w:rPr>
              <w:t>-RCM initiatives.</w:t>
            </w:r>
          </w:p>
          <w:p w:rsidR="00F53C3E" w:rsidRPr="00A271F5" w:rsidRDefault="00F53C3E" w:rsidP="00037391">
            <w:pPr>
              <w:pStyle w:val="ListParagraph"/>
              <w:ind w:left="144" w:hanging="144"/>
              <w:contextualSpacing w:val="0"/>
              <w:rPr>
                <w:sz w:val="20"/>
                <w:szCs w:val="20"/>
                <w:lang w:val="en-CA"/>
              </w:rPr>
            </w:pPr>
          </w:p>
        </w:tc>
      </w:tr>
      <w:tr w:rsidR="00F3037E" w:rsidRPr="00A271F5" w:rsidTr="009659A6">
        <w:tc>
          <w:tcPr>
            <w:tcW w:w="3733" w:type="dxa"/>
          </w:tcPr>
          <w:p w:rsidR="00F3037E" w:rsidRPr="00A271F5" w:rsidRDefault="00551A30" w:rsidP="00551A30">
            <w:pPr>
              <w:rPr>
                <w:rFonts w:asciiTheme="majorHAnsi" w:hAnsiTheme="majorHAnsi" w:cstheme="majorHAnsi"/>
                <w:sz w:val="20"/>
                <w:szCs w:val="20"/>
                <w:lang w:val="en-CA"/>
              </w:rPr>
            </w:pPr>
            <w:r w:rsidRPr="00A271F5">
              <w:rPr>
                <w:rFonts w:asciiTheme="majorHAnsi" w:hAnsiTheme="majorHAnsi" w:cstheme="majorHAnsi"/>
                <w:sz w:val="20"/>
                <w:szCs w:val="20"/>
                <w:lang w:val="en-CA"/>
              </w:rPr>
              <w:t xml:space="preserve">Incorporation of </w:t>
            </w:r>
            <w:r w:rsidR="00A271F5" w:rsidRPr="00A271F5">
              <w:rPr>
                <w:rFonts w:asciiTheme="majorHAnsi" w:hAnsiTheme="majorHAnsi" w:cstheme="majorHAnsi"/>
                <w:sz w:val="20"/>
                <w:szCs w:val="20"/>
                <w:lang w:val="en-CA"/>
              </w:rPr>
              <w:t>topics</w:t>
            </w:r>
            <w:r w:rsidRPr="00A271F5">
              <w:rPr>
                <w:rFonts w:asciiTheme="majorHAnsi" w:hAnsiTheme="majorHAnsi" w:cstheme="majorHAnsi"/>
                <w:sz w:val="20"/>
                <w:szCs w:val="20"/>
                <w:lang w:val="en-CA"/>
              </w:rPr>
              <w:t xml:space="preserve"> of interest to the Observer Bodies.</w:t>
            </w:r>
          </w:p>
          <w:p w:rsidR="00F53C3E" w:rsidRPr="00A271F5" w:rsidRDefault="00F53C3E" w:rsidP="00037391">
            <w:pPr>
              <w:rPr>
                <w:rFonts w:asciiTheme="majorHAnsi" w:hAnsiTheme="majorHAnsi" w:cstheme="majorHAnsi"/>
                <w:sz w:val="20"/>
                <w:szCs w:val="20"/>
                <w:lang w:val="en-CA"/>
              </w:rPr>
            </w:pPr>
          </w:p>
        </w:tc>
        <w:tc>
          <w:tcPr>
            <w:tcW w:w="4722" w:type="dxa"/>
            <w:gridSpan w:val="2"/>
          </w:tcPr>
          <w:p w:rsidR="00F53C3E" w:rsidRPr="00A271F5" w:rsidRDefault="00551A30" w:rsidP="00551A30">
            <w:pPr>
              <w:pStyle w:val="ListParagraph"/>
              <w:numPr>
                <w:ilvl w:val="0"/>
                <w:numId w:val="7"/>
              </w:numPr>
              <w:ind w:left="144" w:hanging="144"/>
              <w:contextualSpacing w:val="0"/>
              <w:rPr>
                <w:sz w:val="20"/>
                <w:szCs w:val="20"/>
                <w:lang w:val="en-CA"/>
              </w:rPr>
            </w:pPr>
            <w:r w:rsidRPr="00A271F5">
              <w:rPr>
                <w:sz w:val="20"/>
                <w:szCs w:val="20"/>
                <w:lang w:val="en-CA"/>
              </w:rPr>
              <w:t>Financing of some Observer Bodies.</w:t>
            </w:r>
          </w:p>
          <w:p w:rsidR="000B60F4" w:rsidRPr="00A271F5" w:rsidRDefault="00551A30" w:rsidP="00551A30">
            <w:pPr>
              <w:pStyle w:val="ListParagraph"/>
              <w:numPr>
                <w:ilvl w:val="0"/>
                <w:numId w:val="7"/>
              </w:numPr>
              <w:ind w:left="144" w:hanging="144"/>
              <w:contextualSpacing w:val="0"/>
              <w:rPr>
                <w:sz w:val="20"/>
                <w:szCs w:val="20"/>
                <w:lang w:val="en-CA"/>
              </w:rPr>
            </w:pPr>
            <w:r w:rsidRPr="00A271F5">
              <w:rPr>
                <w:sz w:val="20"/>
                <w:szCs w:val="20"/>
                <w:lang w:val="en-CA"/>
              </w:rPr>
              <w:t>Technical expertise.</w:t>
            </w:r>
          </w:p>
          <w:p w:rsidR="00F3037E" w:rsidRPr="00A271F5" w:rsidRDefault="00F3037E" w:rsidP="00037391">
            <w:pPr>
              <w:ind w:left="144" w:hanging="144"/>
              <w:rPr>
                <w:sz w:val="20"/>
                <w:szCs w:val="20"/>
                <w:lang w:val="en-CA"/>
              </w:rPr>
            </w:pPr>
          </w:p>
        </w:tc>
        <w:tc>
          <w:tcPr>
            <w:tcW w:w="4638" w:type="dxa"/>
          </w:tcPr>
          <w:p w:rsidR="00F53C3E" w:rsidRPr="00A271F5" w:rsidRDefault="00551A30" w:rsidP="00551A30">
            <w:pPr>
              <w:pStyle w:val="ListParagraph"/>
              <w:numPr>
                <w:ilvl w:val="0"/>
                <w:numId w:val="7"/>
              </w:numPr>
              <w:ind w:left="144" w:hanging="144"/>
              <w:contextualSpacing w:val="0"/>
              <w:rPr>
                <w:sz w:val="20"/>
                <w:szCs w:val="20"/>
                <w:lang w:val="en-CA"/>
              </w:rPr>
            </w:pPr>
            <w:r w:rsidRPr="00A271F5">
              <w:rPr>
                <w:sz w:val="20"/>
                <w:szCs w:val="20"/>
                <w:lang w:val="en-CA"/>
              </w:rPr>
              <w:t>Lack of financing for some Observer Bodies.</w:t>
            </w:r>
          </w:p>
          <w:p w:rsidR="00F3037E" w:rsidRPr="00A271F5" w:rsidRDefault="00F3037E" w:rsidP="00037391">
            <w:pPr>
              <w:ind w:left="144" w:hanging="144"/>
              <w:rPr>
                <w:sz w:val="20"/>
                <w:szCs w:val="20"/>
                <w:lang w:val="en-CA"/>
              </w:rPr>
            </w:pPr>
          </w:p>
        </w:tc>
      </w:tr>
      <w:tr w:rsidR="00F3037E" w:rsidRPr="00A271F5" w:rsidTr="009659A6">
        <w:tc>
          <w:tcPr>
            <w:tcW w:w="13093" w:type="dxa"/>
            <w:gridSpan w:val="4"/>
            <w:shd w:val="clear" w:color="auto" w:fill="DEEAF6" w:themeFill="accent5" w:themeFillTint="33"/>
          </w:tcPr>
          <w:p w:rsidR="00F3037E" w:rsidRPr="00A271F5" w:rsidRDefault="00F3037E" w:rsidP="00551A30">
            <w:pPr>
              <w:spacing w:before="40" w:after="40"/>
              <w:rPr>
                <w:sz w:val="20"/>
                <w:szCs w:val="20"/>
                <w:lang w:val="en-CA"/>
              </w:rPr>
            </w:pPr>
            <w:r w:rsidRPr="00A271F5">
              <w:rPr>
                <w:rFonts w:cstheme="minorHAnsi"/>
                <w:b/>
                <w:i/>
                <w:sz w:val="20"/>
                <w:szCs w:val="20"/>
                <w:lang w:val="en-CA"/>
              </w:rPr>
              <w:t>Ef</w:t>
            </w:r>
            <w:r w:rsidR="00551A30" w:rsidRPr="00A271F5">
              <w:rPr>
                <w:rFonts w:cstheme="minorHAnsi"/>
                <w:b/>
                <w:i/>
                <w:sz w:val="20"/>
                <w:szCs w:val="20"/>
                <w:lang w:val="en-CA"/>
              </w:rPr>
              <w:t>fectiveness</w:t>
            </w:r>
            <w:r w:rsidR="00551A30" w:rsidRPr="00A271F5">
              <w:rPr>
                <w:rFonts w:cstheme="minorHAnsi"/>
                <w:i/>
                <w:sz w:val="20"/>
                <w:szCs w:val="20"/>
                <w:lang w:val="en-CA"/>
              </w:rPr>
              <w:t xml:space="preserve"> of the </w:t>
            </w:r>
            <w:r w:rsidR="00551A30" w:rsidRPr="00A271F5">
              <w:rPr>
                <w:rFonts w:cstheme="minorHAnsi"/>
                <w:b/>
                <w:i/>
                <w:sz w:val="20"/>
                <w:szCs w:val="20"/>
                <w:lang w:val="en-CA"/>
              </w:rPr>
              <w:t>Technical Secretariat</w:t>
            </w:r>
            <w:r w:rsidR="00551A30" w:rsidRPr="00A271F5">
              <w:rPr>
                <w:rFonts w:cstheme="minorHAnsi"/>
                <w:i/>
                <w:sz w:val="20"/>
                <w:szCs w:val="20"/>
                <w:lang w:val="en-CA"/>
              </w:rPr>
              <w:t xml:space="preserve"> in fulfilling its </w:t>
            </w:r>
            <w:r w:rsidR="00551A30" w:rsidRPr="00A271F5">
              <w:rPr>
                <w:rFonts w:cstheme="minorHAnsi"/>
                <w:b/>
                <w:i/>
                <w:sz w:val="20"/>
                <w:szCs w:val="20"/>
                <w:lang w:val="en-CA"/>
              </w:rPr>
              <w:t>functional responsibilities:</w:t>
            </w:r>
            <w:r w:rsidRPr="00A271F5">
              <w:rPr>
                <w:rFonts w:cstheme="minorHAnsi"/>
                <w:b/>
                <w:i/>
                <w:sz w:val="20"/>
                <w:szCs w:val="20"/>
                <w:lang w:val="en-CA"/>
              </w:rPr>
              <w:t xml:space="preserve"> </w:t>
            </w:r>
            <w:r w:rsidR="00551A30" w:rsidRPr="00A271F5">
              <w:rPr>
                <w:rFonts w:asciiTheme="majorHAnsi" w:hAnsiTheme="majorHAnsi" w:cstheme="majorHAnsi"/>
                <w:sz w:val="20"/>
                <w:szCs w:val="20"/>
                <w:lang w:val="en-CA"/>
              </w:rPr>
              <w:t xml:space="preserve">To what extent does the TS fulfill </w:t>
            </w:r>
            <w:r w:rsidR="008F31AC" w:rsidRPr="00A271F5">
              <w:rPr>
                <w:rFonts w:asciiTheme="majorHAnsi" w:hAnsiTheme="majorHAnsi" w:cstheme="majorHAnsi"/>
                <w:sz w:val="20"/>
                <w:szCs w:val="20"/>
                <w:lang w:val="en-CA"/>
              </w:rPr>
              <w:t>its obligations?</w:t>
            </w:r>
          </w:p>
        </w:tc>
      </w:tr>
      <w:tr w:rsidR="00F3037E" w:rsidRPr="00A271F5" w:rsidTr="009659A6">
        <w:tc>
          <w:tcPr>
            <w:tcW w:w="3733" w:type="dxa"/>
            <w:shd w:val="clear" w:color="auto" w:fill="E7E6E6" w:themeFill="background2"/>
          </w:tcPr>
          <w:p w:rsidR="00F3037E" w:rsidRPr="00A271F5" w:rsidRDefault="000052C0" w:rsidP="009659A6">
            <w:pPr>
              <w:spacing w:before="40" w:after="40"/>
              <w:jc w:val="center"/>
              <w:rPr>
                <w:rFonts w:ascii="Gill Sans MT" w:hAnsi="Gill Sans MT"/>
                <w:b/>
                <w:sz w:val="20"/>
                <w:szCs w:val="20"/>
                <w:lang w:val="en-CA"/>
              </w:rPr>
            </w:pPr>
            <w:r w:rsidRPr="00A271F5">
              <w:rPr>
                <w:rFonts w:ascii="Gill Sans MT" w:hAnsi="Gill Sans MT"/>
                <w:b/>
                <w:sz w:val="20"/>
                <w:szCs w:val="20"/>
                <w:lang w:val="en-CA"/>
              </w:rPr>
              <w:t>DIMENSION</w:t>
            </w:r>
          </w:p>
        </w:tc>
        <w:tc>
          <w:tcPr>
            <w:tcW w:w="4722" w:type="dxa"/>
            <w:gridSpan w:val="2"/>
            <w:shd w:val="clear" w:color="auto" w:fill="E7E6E6" w:themeFill="background2"/>
          </w:tcPr>
          <w:p w:rsidR="00F3037E" w:rsidRPr="00A271F5" w:rsidRDefault="000052C0" w:rsidP="009659A6">
            <w:pPr>
              <w:spacing w:before="40" w:after="40"/>
              <w:jc w:val="center"/>
              <w:rPr>
                <w:rFonts w:ascii="Gill Sans MT" w:hAnsi="Gill Sans MT"/>
                <w:b/>
                <w:sz w:val="20"/>
                <w:szCs w:val="20"/>
                <w:lang w:val="en-CA"/>
              </w:rPr>
            </w:pPr>
            <w:r w:rsidRPr="00A271F5">
              <w:rPr>
                <w:rFonts w:ascii="Gill Sans MT" w:hAnsi="Gill Sans MT"/>
                <w:b/>
                <w:sz w:val="20"/>
                <w:szCs w:val="20"/>
                <w:lang w:val="en-CA"/>
              </w:rPr>
              <w:t>STRENGTHS</w:t>
            </w:r>
          </w:p>
        </w:tc>
        <w:tc>
          <w:tcPr>
            <w:tcW w:w="4638" w:type="dxa"/>
            <w:shd w:val="clear" w:color="auto" w:fill="E7E6E6" w:themeFill="background2"/>
          </w:tcPr>
          <w:p w:rsidR="00F3037E" w:rsidRPr="00A271F5" w:rsidRDefault="000052C0" w:rsidP="009659A6">
            <w:pPr>
              <w:spacing w:before="40" w:after="40"/>
              <w:jc w:val="center"/>
              <w:rPr>
                <w:rFonts w:ascii="Gill Sans MT" w:hAnsi="Gill Sans MT"/>
                <w:b/>
                <w:sz w:val="20"/>
                <w:szCs w:val="20"/>
                <w:lang w:val="en-CA"/>
              </w:rPr>
            </w:pPr>
            <w:r w:rsidRPr="00A271F5">
              <w:rPr>
                <w:rFonts w:ascii="Gill Sans MT" w:hAnsi="Gill Sans MT"/>
                <w:b/>
                <w:sz w:val="20"/>
                <w:szCs w:val="20"/>
                <w:lang w:val="en-CA"/>
              </w:rPr>
              <w:t>WEAKNESSES</w:t>
            </w:r>
          </w:p>
        </w:tc>
      </w:tr>
      <w:tr w:rsidR="00F3037E" w:rsidRPr="00A271F5" w:rsidTr="009659A6">
        <w:tc>
          <w:tcPr>
            <w:tcW w:w="3733" w:type="dxa"/>
          </w:tcPr>
          <w:p w:rsidR="00F3037E" w:rsidRPr="00A271F5" w:rsidRDefault="008F31AC" w:rsidP="008F31AC">
            <w:pPr>
              <w:rPr>
                <w:rFonts w:asciiTheme="majorHAnsi" w:hAnsiTheme="majorHAnsi" w:cstheme="majorHAnsi"/>
                <w:sz w:val="20"/>
                <w:szCs w:val="20"/>
                <w:lang w:val="en-CA"/>
              </w:rPr>
            </w:pPr>
            <w:r w:rsidRPr="00A271F5">
              <w:rPr>
                <w:rFonts w:asciiTheme="majorHAnsi" w:hAnsiTheme="majorHAnsi" w:cstheme="majorHAnsi"/>
                <w:sz w:val="20"/>
                <w:szCs w:val="20"/>
                <w:lang w:val="en-CA"/>
              </w:rPr>
              <w:t>Monitoring of activities included in the RCM Action Plan.</w:t>
            </w:r>
          </w:p>
        </w:tc>
        <w:tc>
          <w:tcPr>
            <w:tcW w:w="4722" w:type="dxa"/>
            <w:gridSpan w:val="2"/>
          </w:tcPr>
          <w:p w:rsidR="000B60F4" w:rsidRPr="00A271F5" w:rsidRDefault="008F31AC" w:rsidP="008F31AC">
            <w:pPr>
              <w:pStyle w:val="ListParagraph"/>
              <w:numPr>
                <w:ilvl w:val="0"/>
                <w:numId w:val="7"/>
              </w:numPr>
              <w:ind w:left="144" w:hanging="144"/>
              <w:contextualSpacing w:val="0"/>
              <w:rPr>
                <w:sz w:val="20"/>
                <w:szCs w:val="20"/>
                <w:lang w:val="en-CA"/>
              </w:rPr>
            </w:pPr>
            <w:r w:rsidRPr="00A271F5">
              <w:rPr>
                <w:sz w:val="20"/>
                <w:szCs w:val="20"/>
                <w:lang w:val="en-CA"/>
              </w:rPr>
              <w:t>Ongoing follow-up by the</w:t>
            </w:r>
            <w:r w:rsidR="00F47BFF" w:rsidRPr="00A271F5">
              <w:rPr>
                <w:sz w:val="20"/>
                <w:szCs w:val="20"/>
                <w:lang w:val="en-CA"/>
              </w:rPr>
              <w:t xml:space="preserve"> TS of pending agreements with Focal P</w:t>
            </w:r>
            <w:r w:rsidRPr="00A271F5">
              <w:rPr>
                <w:sz w:val="20"/>
                <w:szCs w:val="20"/>
                <w:lang w:val="en-CA"/>
              </w:rPr>
              <w:t>oints of the Member Countries and the Observer Bodies.</w:t>
            </w:r>
          </w:p>
          <w:p w:rsidR="00574B03" w:rsidRPr="00A271F5" w:rsidRDefault="008F31AC" w:rsidP="008F31AC">
            <w:pPr>
              <w:pStyle w:val="ListParagraph"/>
              <w:numPr>
                <w:ilvl w:val="0"/>
                <w:numId w:val="7"/>
              </w:numPr>
              <w:ind w:left="144" w:hanging="144"/>
              <w:contextualSpacing w:val="0"/>
              <w:rPr>
                <w:sz w:val="20"/>
                <w:szCs w:val="20"/>
                <w:lang w:val="en-CA"/>
              </w:rPr>
            </w:pPr>
            <w:r w:rsidRPr="00A271F5">
              <w:rPr>
                <w:sz w:val="20"/>
                <w:szCs w:val="20"/>
                <w:lang w:val="en-CA"/>
              </w:rPr>
              <w:t>Direct and immediate contact reg</w:t>
            </w:r>
            <w:r w:rsidR="00F47BFF" w:rsidRPr="00A271F5">
              <w:rPr>
                <w:sz w:val="20"/>
                <w:szCs w:val="20"/>
                <w:lang w:val="en-CA"/>
              </w:rPr>
              <w:t>arding resolutions, along with Focal P</w:t>
            </w:r>
            <w:r w:rsidRPr="00A271F5">
              <w:rPr>
                <w:sz w:val="20"/>
                <w:szCs w:val="20"/>
                <w:lang w:val="en-CA"/>
              </w:rPr>
              <w:t>oints.</w:t>
            </w:r>
          </w:p>
          <w:p w:rsidR="000B60F4" w:rsidRPr="00A271F5" w:rsidRDefault="008F31AC" w:rsidP="008F31AC">
            <w:pPr>
              <w:pStyle w:val="ListParagraph"/>
              <w:numPr>
                <w:ilvl w:val="0"/>
                <w:numId w:val="7"/>
              </w:numPr>
              <w:ind w:left="144" w:hanging="144"/>
              <w:contextualSpacing w:val="0"/>
              <w:rPr>
                <w:sz w:val="20"/>
                <w:szCs w:val="20"/>
                <w:lang w:val="en-CA"/>
              </w:rPr>
            </w:pPr>
            <w:r w:rsidRPr="00A271F5">
              <w:rPr>
                <w:sz w:val="20"/>
                <w:szCs w:val="20"/>
                <w:lang w:val="en-CA"/>
              </w:rPr>
              <w:t xml:space="preserve">Availability of technological resources for monitoring activities (e-mail, </w:t>
            </w:r>
            <w:r w:rsidR="00A271F5" w:rsidRPr="00A271F5">
              <w:rPr>
                <w:sz w:val="20"/>
                <w:szCs w:val="20"/>
                <w:lang w:val="en-CA"/>
              </w:rPr>
              <w:t>smart phones</w:t>
            </w:r>
            <w:r w:rsidRPr="00A271F5">
              <w:rPr>
                <w:sz w:val="20"/>
                <w:szCs w:val="20"/>
                <w:lang w:val="en-CA"/>
              </w:rPr>
              <w:t>, etc.).</w:t>
            </w:r>
          </w:p>
          <w:p w:rsidR="000C6F0B" w:rsidRPr="00A271F5" w:rsidRDefault="000C6F0B" w:rsidP="00037391">
            <w:pPr>
              <w:pStyle w:val="ListParagraph"/>
              <w:ind w:left="144" w:hanging="144"/>
              <w:contextualSpacing w:val="0"/>
              <w:rPr>
                <w:sz w:val="20"/>
                <w:szCs w:val="20"/>
                <w:lang w:val="en-CA"/>
              </w:rPr>
            </w:pPr>
          </w:p>
        </w:tc>
        <w:tc>
          <w:tcPr>
            <w:tcW w:w="4638" w:type="dxa"/>
          </w:tcPr>
          <w:p w:rsidR="000B60F4" w:rsidRPr="00A271F5" w:rsidRDefault="008F31AC" w:rsidP="008F31AC">
            <w:pPr>
              <w:pStyle w:val="ListParagraph"/>
              <w:numPr>
                <w:ilvl w:val="0"/>
                <w:numId w:val="7"/>
              </w:numPr>
              <w:ind w:left="144" w:hanging="144"/>
              <w:contextualSpacing w:val="0"/>
              <w:rPr>
                <w:sz w:val="20"/>
                <w:szCs w:val="20"/>
                <w:lang w:val="en-CA"/>
              </w:rPr>
            </w:pPr>
            <w:r w:rsidRPr="00A271F5">
              <w:rPr>
                <w:sz w:val="20"/>
                <w:szCs w:val="20"/>
                <w:lang w:val="en-CA"/>
              </w:rPr>
              <w:t>Lack of a prioritized, unified, and updated RCM Action Plan.</w:t>
            </w:r>
          </w:p>
          <w:p w:rsidR="000B60F4" w:rsidRPr="00A271F5" w:rsidRDefault="008F31AC" w:rsidP="008F31AC">
            <w:pPr>
              <w:pStyle w:val="ListParagraph"/>
              <w:numPr>
                <w:ilvl w:val="0"/>
                <w:numId w:val="7"/>
              </w:numPr>
              <w:ind w:left="144" w:hanging="144"/>
              <w:contextualSpacing w:val="0"/>
              <w:rPr>
                <w:rFonts w:ascii="Calibri" w:eastAsia="Calibri" w:hAnsi="Calibri" w:cs="Times New Roman"/>
                <w:sz w:val="20"/>
                <w:szCs w:val="20"/>
                <w:lang w:val="en-CA"/>
              </w:rPr>
            </w:pPr>
            <w:r w:rsidRPr="00A271F5">
              <w:rPr>
                <w:sz w:val="20"/>
                <w:szCs w:val="20"/>
                <w:lang w:val="en-CA"/>
              </w:rPr>
              <w:t>Limited capacity and resources for monitoring and evaluating activities.</w:t>
            </w:r>
          </w:p>
          <w:p w:rsidR="000B60F4" w:rsidRPr="00A271F5" w:rsidRDefault="008F31AC" w:rsidP="008F31AC">
            <w:pPr>
              <w:pStyle w:val="ListParagraph"/>
              <w:numPr>
                <w:ilvl w:val="0"/>
                <w:numId w:val="7"/>
              </w:numPr>
              <w:ind w:left="144" w:hanging="144"/>
              <w:contextualSpacing w:val="0"/>
              <w:rPr>
                <w:rFonts w:ascii="Calibri" w:eastAsia="Calibri" w:hAnsi="Calibri" w:cs="Times New Roman"/>
                <w:sz w:val="20"/>
                <w:szCs w:val="20"/>
                <w:lang w:val="en-CA"/>
              </w:rPr>
            </w:pPr>
            <w:r w:rsidRPr="00A271F5">
              <w:rPr>
                <w:rFonts w:ascii="Calibri" w:eastAsia="Calibri" w:hAnsi="Calibri" w:cs="Times New Roman"/>
                <w:sz w:val="20"/>
                <w:szCs w:val="20"/>
                <w:lang w:val="en-CA"/>
              </w:rPr>
              <w:t>Non-existence of impact indicators.</w:t>
            </w:r>
          </w:p>
          <w:p w:rsidR="008F31AC" w:rsidRPr="00A271F5" w:rsidRDefault="008F31AC" w:rsidP="008F31AC">
            <w:pPr>
              <w:pStyle w:val="ListParagraph"/>
              <w:numPr>
                <w:ilvl w:val="0"/>
                <w:numId w:val="7"/>
              </w:numPr>
              <w:ind w:left="144" w:hanging="144"/>
              <w:contextualSpacing w:val="0"/>
              <w:rPr>
                <w:rFonts w:ascii="Calibri" w:eastAsia="Calibri" w:hAnsi="Calibri" w:cs="Times New Roman"/>
                <w:sz w:val="20"/>
                <w:szCs w:val="20"/>
                <w:lang w:val="en-CA"/>
              </w:rPr>
            </w:pPr>
            <w:r w:rsidRPr="00A271F5">
              <w:rPr>
                <w:rFonts w:ascii="Calibri" w:eastAsia="Calibri" w:hAnsi="Calibri" w:cs="Times New Roman"/>
                <w:sz w:val="20"/>
                <w:szCs w:val="20"/>
                <w:lang w:val="en-CA"/>
              </w:rPr>
              <w:t>Lack of tools and fulfillment indicators.</w:t>
            </w:r>
          </w:p>
          <w:p w:rsidR="000B60F4" w:rsidRPr="00A271F5" w:rsidRDefault="008F31AC" w:rsidP="008F31AC">
            <w:pPr>
              <w:pStyle w:val="ListParagraph"/>
              <w:numPr>
                <w:ilvl w:val="0"/>
                <w:numId w:val="7"/>
              </w:numPr>
              <w:ind w:left="144" w:hanging="144"/>
              <w:contextualSpacing w:val="0"/>
              <w:rPr>
                <w:rFonts w:ascii="Calibri" w:eastAsia="Calibri" w:hAnsi="Calibri" w:cs="Times New Roman"/>
                <w:sz w:val="20"/>
                <w:szCs w:val="20"/>
                <w:lang w:val="en-CA"/>
              </w:rPr>
            </w:pPr>
            <w:r w:rsidRPr="00A271F5">
              <w:rPr>
                <w:rFonts w:ascii="Calibri" w:eastAsia="Calibri" w:hAnsi="Calibri" w:cs="Times New Roman"/>
                <w:sz w:val="20"/>
                <w:szCs w:val="20"/>
                <w:lang w:val="en-CA"/>
              </w:rPr>
              <w:t>Lack of tools for monitoring and evaluating processes and impacts.</w:t>
            </w:r>
          </w:p>
          <w:p w:rsidR="00F3037E" w:rsidRDefault="00F3037E" w:rsidP="00037391">
            <w:pPr>
              <w:ind w:left="144" w:hanging="144"/>
              <w:rPr>
                <w:sz w:val="20"/>
                <w:szCs w:val="20"/>
                <w:lang w:val="en-CA"/>
              </w:rPr>
            </w:pPr>
          </w:p>
          <w:p w:rsidR="00596966" w:rsidRPr="00A271F5" w:rsidRDefault="00596966" w:rsidP="00037391">
            <w:pPr>
              <w:ind w:left="144" w:hanging="144"/>
              <w:rPr>
                <w:sz w:val="20"/>
                <w:szCs w:val="20"/>
                <w:lang w:val="en-CA"/>
              </w:rPr>
            </w:pPr>
          </w:p>
        </w:tc>
      </w:tr>
      <w:tr w:rsidR="00F3037E" w:rsidRPr="00A271F5" w:rsidTr="009659A6">
        <w:tc>
          <w:tcPr>
            <w:tcW w:w="3733" w:type="dxa"/>
          </w:tcPr>
          <w:p w:rsidR="00F3037E" w:rsidRPr="00A271F5" w:rsidRDefault="003230F8" w:rsidP="008F31AC">
            <w:pPr>
              <w:rPr>
                <w:rFonts w:asciiTheme="majorHAnsi" w:hAnsiTheme="majorHAnsi" w:cstheme="majorHAnsi"/>
                <w:sz w:val="20"/>
                <w:szCs w:val="20"/>
                <w:lang w:val="en-CA"/>
              </w:rPr>
            </w:pPr>
            <w:r w:rsidRPr="00A271F5">
              <w:rPr>
                <w:rFonts w:asciiTheme="majorHAnsi" w:hAnsiTheme="majorHAnsi" w:cstheme="majorHAnsi"/>
                <w:sz w:val="20"/>
                <w:szCs w:val="20"/>
                <w:lang w:val="en-CA"/>
              </w:rPr>
              <w:t>Coordina</w:t>
            </w:r>
            <w:r w:rsidR="008F31AC" w:rsidRPr="00A271F5">
              <w:rPr>
                <w:rFonts w:asciiTheme="majorHAnsi" w:hAnsiTheme="majorHAnsi" w:cstheme="majorHAnsi"/>
                <w:sz w:val="20"/>
                <w:szCs w:val="20"/>
                <w:lang w:val="en-CA"/>
              </w:rPr>
              <w:t>tion of Meetings</w:t>
            </w:r>
          </w:p>
        </w:tc>
        <w:tc>
          <w:tcPr>
            <w:tcW w:w="4722" w:type="dxa"/>
            <w:gridSpan w:val="2"/>
          </w:tcPr>
          <w:p w:rsidR="000C6F0B" w:rsidRPr="00A271F5" w:rsidRDefault="008F31AC" w:rsidP="008F31AC">
            <w:pPr>
              <w:pStyle w:val="ListParagraph"/>
              <w:numPr>
                <w:ilvl w:val="0"/>
                <w:numId w:val="7"/>
              </w:numPr>
              <w:ind w:left="144" w:hanging="144"/>
              <w:contextualSpacing w:val="0"/>
              <w:rPr>
                <w:sz w:val="20"/>
                <w:szCs w:val="20"/>
                <w:lang w:val="en-CA"/>
              </w:rPr>
            </w:pPr>
            <w:r w:rsidRPr="00A271F5">
              <w:rPr>
                <w:sz w:val="20"/>
                <w:szCs w:val="20"/>
                <w:lang w:val="en-CA"/>
              </w:rPr>
              <w:t>Experience of the Technical Secretariat in organizing meetings.</w:t>
            </w:r>
          </w:p>
          <w:p w:rsidR="000C6F0B" w:rsidRPr="00A271F5" w:rsidRDefault="002F2891" w:rsidP="002F2891">
            <w:pPr>
              <w:pStyle w:val="ListParagraph"/>
              <w:numPr>
                <w:ilvl w:val="0"/>
                <w:numId w:val="7"/>
              </w:numPr>
              <w:ind w:left="144" w:hanging="144"/>
              <w:contextualSpacing w:val="0"/>
              <w:rPr>
                <w:sz w:val="20"/>
                <w:szCs w:val="20"/>
                <w:lang w:val="en-CA"/>
              </w:rPr>
            </w:pPr>
            <w:r w:rsidRPr="00A271F5">
              <w:rPr>
                <w:sz w:val="20"/>
                <w:szCs w:val="20"/>
                <w:lang w:val="en-CA"/>
              </w:rPr>
              <w:t>Capacity to attract stakeholders and active participation by most Member Countries in the physical and virtual meetings.</w:t>
            </w:r>
          </w:p>
          <w:p w:rsidR="000C6F0B" w:rsidRPr="00A271F5" w:rsidRDefault="00A271F5" w:rsidP="002F2891">
            <w:pPr>
              <w:pStyle w:val="ListParagraph"/>
              <w:numPr>
                <w:ilvl w:val="0"/>
                <w:numId w:val="7"/>
              </w:numPr>
              <w:ind w:left="144" w:hanging="144"/>
              <w:contextualSpacing w:val="0"/>
              <w:rPr>
                <w:sz w:val="20"/>
                <w:szCs w:val="20"/>
                <w:lang w:val="en-CA"/>
              </w:rPr>
            </w:pPr>
            <w:r w:rsidRPr="00A271F5">
              <w:rPr>
                <w:sz w:val="20"/>
                <w:szCs w:val="20"/>
                <w:lang w:val="en-CA"/>
              </w:rPr>
              <w:t>Existence</w:t>
            </w:r>
            <w:r w:rsidR="002F2891" w:rsidRPr="00A271F5">
              <w:rPr>
                <w:sz w:val="20"/>
                <w:szCs w:val="20"/>
                <w:lang w:val="en-CA"/>
              </w:rPr>
              <w:t xml:space="preserve"> of tool kits and internal manuals for organizing and holding events (Workshops, RCGM, RCM).</w:t>
            </w:r>
          </w:p>
          <w:p w:rsidR="000C6F0B" w:rsidRPr="00A271F5" w:rsidRDefault="002F2891" w:rsidP="002F2891">
            <w:pPr>
              <w:pStyle w:val="ListParagraph"/>
              <w:numPr>
                <w:ilvl w:val="0"/>
                <w:numId w:val="7"/>
              </w:numPr>
              <w:ind w:left="144" w:hanging="144"/>
              <w:contextualSpacing w:val="0"/>
              <w:rPr>
                <w:sz w:val="20"/>
                <w:szCs w:val="20"/>
                <w:lang w:val="en-CA"/>
              </w:rPr>
            </w:pPr>
            <w:r w:rsidRPr="00A271F5">
              <w:rPr>
                <w:sz w:val="20"/>
                <w:szCs w:val="20"/>
                <w:lang w:val="en-CA"/>
              </w:rPr>
              <w:t>Proper allocation of the resources needed for events.</w:t>
            </w:r>
          </w:p>
          <w:p w:rsidR="000C6F0B" w:rsidRPr="00A271F5" w:rsidRDefault="000C6F0B" w:rsidP="00037391">
            <w:pPr>
              <w:ind w:left="144" w:hanging="144"/>
              <w:rPr>
                <w:sz w:val="20"/>
                <w:szCs w:val="20"/>
                <w:lang w:val="en-CA"/>
              </w:rPr>
            </w:pPr>
          </w:p>
          <w:p w:rsidR="00F3037E" w:rsidRPr="00A271F5" w:rsidRDefault="00F3037E" w:rsidP="00037391">
            <w:pPr>
              <w:ind w:left="144" w:hanging="144"/>
              <w:rPr>
                <w:sz w:val="20"/>
                <w:szCs w:val="20"/>
                <w:lang w:val="en-CA"/>
              </w:rPr>
            </w:pPr>
          </w:p>
        </w:tc>
        <w:tc>
          <w:tcPr>
            <w:tcW w:w="4638" w:type="dxa"/>
          </w:tcPr>
          <w:p w:rsidR="00F3037E" w:rsidRPr="00A271F5" w:rsidRDefault="002F2891" w:rsidP="002F2891">
            <w:pPr>
              <w:pStyle w:val="ListParagraph"/>
              <w:numPr>
                <w:ilvl w:val="0"/>
                <w:numId w:val="7"/>
              </w:numPr>
              <w:ind w:left="144" w:hanging="144"/>
              <w:contextualSpacing w:val="0"/>
              <w:rPr>
                <w:sz w:val="20"/>
                <w:szCs w:val="20"/>
                <w:lang w:val="en-CA"/>
              </w:rPr>
            </w:pPr>
            <w:r w:rsidRPr="00A271F5">
              <w:rPr>
                <w:sz w:val="20"/>
                <w:szCs w:val="20"/>
                <w:lang w:val="en-CA"/>
              </w:rPr>
              <w:t>Untimely and incomplete response by Member Countries to meeting invitations.</w:t>
            </w:r>
          </w:p>
          <w:p w:rsidR="000C6F0B" w:rsidRPr="00A271F5" w:rsidRDefault="002F2891" w:rsidP="002F2891">
            <w:pPr>
              <w:pStyle w:val="ListParagraph"/>
              <w:numPr>
                <w:ilvl w:val="0"/>
                <w:numId w:val="7"/>
              </w:numPr>
              <w:ind w:left="144" w:hanging="144"/>
              <w:contextualSpacing w:val="0"/>
              <w:rPr>
                <w:sz w:val="20"/>
                <w:szCs w:val="20"/>
                <w:lang w:val="en-CA"/>
              </w:rPr>
            </w:pPr>
            <w:r w:rsidRPr="00A271F5">
              <w:rPr>
                <w:sz w:val="20"/>
                <w:szCs w:val="20"/>
                <w:lang w:val="en-CA"/>
              </w:rPr>
              <w:t>Internal IOM red tape.  The Technical Secretariat must comply with all IOM administrative processes, which entail response times that do not necessarily coincide with actual time demands.</w:t>
            </w:r>
          </w:p>
          <w:p w:rsidR="000C6F0B" w:rsidRPr="00A271F5" w:rsidRDefault="002F2891" w:rsidP="002F2891">
            <w:pPr>
              <w:pStyle w:val="ListParagraph"/>
              <w:numPr>
                <w:ilvl w:val="0"/>
                <w:numId w:val="7"/>
              </w:numPr>
              <w:ind w:left="144" w:hanging="144"/>
              <w:contextualSpacing w:val="0"/>
              <w:rPr>
                <w:sz w:val="20"/>
                <w:szCs w:val="20"/>
                <w:lang w:val="en-CA"/>
              </w:rPr>
            </w:pPr>
            <w:r w:rsidRPr="00A271F5">
              <w:rPr>
                <w:sz w:val="20"/>
                <w:szCs w:val="20"/>
                <w:lang w:val="en-CA"/>
              </w:rPr>
              <w:t xml:space="preserve">Limited human resources to </w:t>
            </w:r>
            <w:r w:rsidR="00A271F5" w:rsidRPr="00A271F5">
              <w:rPr>
                <w:sz w:val="20"/>
                <w:szCs w:val="20"/>
                <w:lang w:val="en-CA"/>
              </w:rPr>
              <w:t>respond</w:t>
            </w:r>
            <w:r w:rsidRPr="00A271F5">
              <w:rPr>
                <w:sz w:val="20"/>
                <w:szCs w:val="20"/>
                <w:lang w:val="en-CA"/>
              </w:rPr>
              <w:t xml:space="preserve"> properly to Member Country requirements for certain events.  Depending on the event</w:t>
            </w:r>
            <w:r w:rsidR="00900313">
              <w:rPr>
                <w:sz w:val="20"/>
                <w:szCs w:val="20"/>
                <w:lang w:val="en-CA"/>
              </w:rPr>
              <w:t xml:space="preserve"> and frequency thereof, the TS</w:t>
            </w:r>
            <w:r w:rsidRPr="00A271F5">
              <w:rPr>
                <w:sz w:val="20"/>
                <w:szCs w:val="20"/>
                <w:lang w:val="en-CA"/>
              </w:rPr>
              <w:t xml:space="preserve"> response capacity could be limited.</w:t>
            </w:r>
          </w:p>
          <w:p w:rsidR="000C6F0B" w:rsidRPr="00A271F5" w:rsidRDefault="000C6F0B" w:rsidP="00037391">
            <w:pPr>
              <w:pStyle w:val="ListParagraph"/>
              <w:ind w:left="144" w:hanging="144"/>
              <w:contextualSpacing w:val="0"/>
              <w:rPr>
                <w:sz w:val="20"/>
                <w:szCs w:val="20"/>
                <w:lang w:val="en-CA"/>
              </w:rPr>
            </w:pPr>
          </w:p>
        </w:tc>
      </w:tr>
      <w:tr w:rsidR="00F3037E" w:rsidRPr="00A271F5" w:rsidTr="009659A6">
        <w:tc>
          <w:tcPr>
            <w:tcW w:w="3733" w:type="dxa"/>
          </w:tcPr>
          <w:p w:rsidR="00F3037E" w:rsidRPr="00A271F5" w:rsidRDefault="00EE7B13" w:rsidP="00EE7B13">
            <w:pPr>
              <w:rPr>
                <w:rFonts w:asciiTheme="majorHAnsi" w:hAnsiTheme="majorHAnsi" w:cstheme="majorHAnsi"/>
                <w:sz w:val="20"/>
                <w:szCs w:val="20"/>
                <w:lang w:val="en-CA"/>
              </w:rPr>
            </w:pPr>
            <w:r w:rsidRPr="00A271F5">
              <w:rPr>
                <w:rFonts w:asciiTheme="majorHAnsi" w:hAnsiTheme="majorHAnsi" w:cstheme="majorHAnsi"/>
                <w:sz w:val="20"/>
                <w:szCs w:val="20"/>
                <w:lang w:val="en-CA"/>
              </w:rPr>
              <w:t xml:space="preserve">Assistance provided to the </w:t>
            </w:r>
            <w:r w:rsidR="007401B7">
              <w:rPr>
                <w:rFonts w:asciiTheme="majorHAnsi" w:hAnsiTheme="majorHAnsi" w:cstheme="majorHAnsi"/>
                <w:sz w:val="20"/>
                <w:szCs w:val="20"/>
                <w:lang w:val="en-CA"/>
              </w:rPr>
              <w:t>Presidency Pro-Tempore</w:t>
            </w:r>
            <w:r w:rsidRPr="00A271F5">
              <w:rPr>
                <w:rFonts w:asciiTheme="majorHAnsi" w:hAnsiTheme="majorHAnsi" w:cstheme="majorHAnsi"/>
                <w:sz w:val="20"/>
                <w:szCs w:val="20"/>
                <w:lang w:val="en-CA"/>
              </w:rPr>
              <w:t xml:space="preserve"> (PPT)</w:t>
            </w:r>
            <w:r w:rsidR="008714AB" w:rsidRPr="00A271F5">
              <w:rPr>
                <w:rFonts w:asciiTheme="majorHAnsi" w:hAnsiTheme="majorHAnsi" w:cstheme="majorHAnsi"/>
                <w:sz w:val="20"/>
                <w:szCs w:val="20"/>
                <w:lang w:val="en-CA"/>
              </w:rPr>
              <w:t>.</w:t>
            </w:r>
          </w:p>
        </w:tc>
        <w:tc>
          <w:tcPr>
            <w:tcW w:w="4722" w:type="dxa"/>
            <w:gridSpan w:val="2"/>
          </w:tcPr>
          <w:p w:rsidR="00F3037E" w:rsidRPr="00A271F5" w:rsidRDefault="00EE7B13" w:rsidP="00EE7B13">
            <w:pPr>
              <w:pStyle w:val="ListParagraph"/>
              <w:numPr>
                <w:ilvl w:val="0"/>
                <w:numId w:val="7"/>
              </w:numPr>
              <w:ind w:left="144" w:hanging="144"/>
              <w:contextualSpacing w:val="0"/>
              <w:rPr>
                <w:sz w:val="20"/>
                <w:szCs w:val="20"/>
                <w:lang w:val="en-CA"/>
              </w:rPr>
            </w:pPr>
            <w:r w:rsidRPr="00A271F5">
              <w:rPr>
                <w:sz w:val="20"/>
                <w:szCs w:val="20"/>
                <w:lang w:val="en-CA"/>
              </w:rPr>
              <w:t>Constant TS support for the PPT in preparing various formal documents.</w:t>
            </w:r>
          </w:p>
          <w:p w:rsidR="000E5A89" w:rsidRPr="00A271F5" w:rsidRDefault="00EE7B13" w:rsidP="00EE7B13">
            <w:pPr>
              <w:pStyle w:val="ListParagraph"/>
              <w:numPr>
                <w:ilvl w:val="0"/>
                <w:numId w:val="7"/>
              </w:numPr>
              <w:ind w:left="144" w:hanging="144"/>
              <w:contextualSpacing w:val="0"/>
              <w:rPr>
                <w:sz w:val="20"/>
                <w:szCs w:val="20"/>
                <w:lang w:val="en-CA"/>
              </w:rPr>
            </w:pPr>
            <w:r w:rsidRPr="00A271F5">
              <w:rPr>
                <w:sz w:val="20"/>
                <w:szCs w:val="20"/>
                <w:lang w:val="en-CA"/>
              </w:rPr>
              <w:t>Existence of a tool kit to orient the PPT.</w:t>
            </w:r>
          </w:p>
          <w:p w:rsidR="000E5A89" w:rsidRPr="00A271F5" w:rsidRDefault="00EE7B13" w:rsidP="00EE7B13">
            <w:pPr>
              <w:pStyle w:val="ListParagraph"/>
              <w:numPr>
                <w:ilvl w:val="0"/>
                <w:numId w:val="7"/>
              </w:numPr>
              <w:ind w:left="144" w:hanging="144"/>
              <w:contextualSpacing w:val="0"/>
              <w:rPr>
                <w:sz w:val="20"/>
                <w:szCs w:val="20"/>
                <w:lang w:val="en-CA"/>
              </w:rPr>
            </w:pPr>
            <w:r w:rsidRPr="00A271F5">
              <w:rPr>
                <w:sz w:val="20"/>
                <w:szCs w:val="20"/>
                <w:lang w:val="en-CA"/>
              </w:rPr>
              <w:t xml:space="preserve">Assistance is frequently given to </w:t>
            </w:r>
            <w:r w:rsidR="00A271F5" w:rsidRPr="00A271F5">
              <w:rPr>
                <w:sz w:val="20"/>
                <w:szCs w:val="20"/>
                <w:lang w:val="en-CA"/>
              </w:rPr>
              <w:t>representatives</w:t>
            </w:r>
            <w:r w:rsidRPr="00A271F5">
              <w:rPr>
                <w:sz w:val="20"/>
                <w:szCs w:val="20"/>
                <w:lang w:val="en-CA"/>
              </w:rPr>
              <w:t xml:space="preserve"> of the RC</w:t>
            </w:r>
            <w:r w:rsidR="00900313">
              <w:rPr>
                <w:sz w:val="20"/>
                <w:szCs w:val="20"/>
                <w:lang w:val="en-CA"/>
              </w:rPr>
              <w:t>M PPT who attend</w:t>
            </w:r>
            <w:r w:rsidRPr="00A271F5">
              <w:rPr>
                <w:sz w:val="20"/>
                <w:szCs w:val="20"/>
                <w:lang w:val="en-CA"/>
              </w:rPr>
              <w:t xml:space="preserve"> international events.</w:t>
            </w:r>
          </w:p>
          <w:p w:rsidR="000E5A89" w:rsidRPr="00A271F5" w:rsidRDefault="00EE7B13" w:rsidP="00EE7B13">
            <w:pPr>
              <w:pStyle w:val="ListParagraph"/>
              <w:numPr>
                <w:ilvl w:val="0"/>
                <w:numId w:val="7"/>
              </w:numPr>
              <w:ind w:left="144" w:hanging="144"/>
              <w:contextualSpacing w:val="0"/>
              <w:rPr>
                <w:sz w:val="20"/>
                <w:szCs w:val="20"/>
                <w:lang w:val="en-CA"/>
              </w:rPr>
            </w:pPr>
            <w:r w:rsidRPr="00A271F5">
              <w:rPr>
                <w:sz w:val="20"/>
                <w:szCs w:val="20"/>
                <w:lang w:val="en-CA"/>
              </w:rPr>
              <w:t>Constant and effective support is provided for the preparation of documents and annotated agendas for RCM events.</w:t>
            </w:r>
          </w:p>
          <w:p w:rsidR="000E5A89" w:rsidRPr="00A271F5" w:rsidRDefault="00EE7B13" w:rsidP="00EE7B13">
            <w:pPr>
              <w:pStyle w:val="ListParagraph"/>
              <w:numPr>
                <w:ilvl w:val="0"/>
                <w:numId w:val="7"/>
              </w:numPr>
              <w:ind w:left="144" w:hanging="144"/>
              <w:contextualSpacing w:val="0"/>
              <w:rPr>
                <w:sz w:val="20"/>
                <w:szCs w:val="20"/>
                <w:lang w:val="en-CA"/>
              </w:rPr>
            </w:pPr>
            <w:r w:rsidRPr="00A271F5">
              <w:rPr>
                <w:sz w:val="20"/>
                <w:szCs w:val="20"/>
                <w:lang w:val="en-CA"/>
              </w:rPr>
              <w:t>D</w:t>
            </w:r>
            <w:r w:rsidR="00900313">
              <w:rPr>
                <w:sz w:val="20"/>
                <w:szCs w:val="20"/>
                <w:lang w:val="en-CA"/>
              </w:rPr>
              <w:t>irect and fluid communication</w:t>
            </w:r>
            <w:r w:rsidRPr="00A271F5">
              <w:rPr>
                <w:sz w:val="20"/>
                <w:szCs w:val="20"/>
                <w:lang w:val="en-CA"/>
              </w:rPr>
              <w:t xml:space="preserve"> maintained with PPT.</w:t>
            </w:r>
          </w:p>
          <w:p w:rsidR="00EE7B13" w:rsidRPr="00A271F5" w:rsidRDefault="00EE7B13" w:rsidP="00EE7B13">
            <w:pPr>
              <w:pStyle w:val="ListParagraph"/>
              <w:ind w:left="144"/>
              <w:contextualSpacing w:val="0"/>
              <w:rPr>
                <w:sz w:val="20"/>
                <w:szCs w:val="20"/>
                <w:lang w:val="en-CA"/>
              </w:rPr>
            </w:pPr>
          </w:p>
        </w:tc>
        <w:tc>
          <w:tcPr>
            <w:tcW w:w="4638" w:type="dxa"/>
          </w:tcPr>
          <w:p w:rsidR="00F3037E" w:rsidRPr="00A271F5" w:rsidRDefault="00EE7B13" w:rsidP="000C2928">
            <w:pPr>
              <w:pStyle w:val="ListParagraph"/>
              <w:numPr>
                <w:ilvl w:val="0"/>
                <w:numId w:val="7"/>
              </w:numPr>
              <w:ind w:left="144" w:hanging="144"/>
              <w:contextualSpacing w:val="0"/>
              <w:rPr>
                <w:sz w:val="20"/>
                <w:szCs w:val="20"/>
                <w:lang w:val="en-CA"/>
              </w:rPr>
            </w:pPr>
            <w:r w:rsidRPr="00A271F5">
              <w:rPr>
                <w:sz w:val="20"/>
                <w:szCs w:val="20"/>
                <w:lang w:val="en-CA"/>
              </w:rPr>
              <w:t>Lack of budget for the TS to provide support in many of the ac</w:t>
            </w:r>
            <w:r w:rsidR="000C2928" w:rsidRPr="00A271F5">
              <w:rPr>
                <w:sz w:val="20"/>
                <w:szCs w:val="20"/>
                <w:lang w:val="en-CA"/>
              </w:rPr>
              <w:t>tivities scheduled by the PPT or to which the PPT is invited (F</w:t>
            </w:r>
            <w:r w:rsidR="00A61380" w:rsidRPr="00A271F5">
              <w:rPr>
                <w:sz w:val="20"/>
                <w:szCs w:val="20"/>
                <w:lang w:val="en-CA"/>
              </w:rPr>
              <w:t xml:space="preserve">GMD, </w:t>
            </w:r>
            <w:r w:rsidR="0047582C" w:rsidRPr="00A271F5">
              <w:rPr>
                <w:sz w:val="20"/>
                <w:szCs w:val="20"/>
                <w:lang w:val="en-CA"/>
              </w:rPr>
              <w:t xml:space="preserve">IDM, </w:t>
            </w:r>
            <w:r w:rsidR="00A271F5">
              <w:rPr>
                <w:sz w:val="20"/>
                <w:szCs w:val="20"/>
                <w:lang w:val="en-CA"/>
              </w:rPr>
              <w:t>GRCP</w:t>
            </w:r>
            <w:r w:rsidR="000C2928" w:rsidRPr="00A271F5">
              <w:rPr>
                <w:sz w:val="20"/>
                <w:szCs w:val="20"/>
                <w:lang w:val="en-CA"/>
              </w:rPr>
              <w:t>, among others</w:t>
            </w:r>
            <w:r w:rsidR="00A61380" w:rsidRPr="00A271F5">
              <w:rPr>
                <w:sz w:val="20"/>
                <w:szCs w:val="20"/>
                <w:lang w:val="en-CA"/>
              </w:rPr>
              <w:t>)</w:t>
            </w:r>
            <w:r w:rsidR="00017C17" w:rsidRPr="00A271F5">
              <w:rPr>
                <w:sz w:val="20"/>
                <w:szCs w:val="20"/>
                <w:lang w:val="en-CA"/>
              </w:rPr>
              <w:t>.</w:t>
            </w:r>
          </w:p>
          <w:p w:rsidR="00017C17" w:rsidRPr="00A271F5" w:rsidRDefault="000C2928" w:rsidP="000C2928">
            <w:pPr>
              <w:pStyle w:val="ListParagraph"/>
              <w:numPr>
                <w:ilvl w:val="0"/>
                <w:numId w:val="7"/>
              </w:numPr>
              <w:ind w:left="144" w:hanging="144"/>
              <w:contextualSpacing w:val="0"/>
              <w:rPr>
                <w:sz w:val="20"/>
                <w:szCs w:val="20"/>
                <w:lang w:val="en-CA"/>
              </w:rPr>
            </w:pPr>
            <w:r w:rsidRPr="00A271F5">
              <w:rPr>
                <w:sz w:val="20"/>
                <w:szCs w:val="20"/>
                <w:lang w:val="en-CA"/>
              </w:rPr>
              <w:t>Lack of TS budget to hold physical meetings with the PPT.</w:t>
            </w:r>
          </w:p>
          <w:p w:rsidR="00017C17" w:rsidRPr="00A271F5" w:rsidRDefault="00017C17" w:rsidP="00037391">
            <w:pPr>
              <w:ind w:left="144" w:hanging="144"/>
              <w:rPr>
                <w:sz w:val="20"/>
                <w:szCs w:val="20"/>
                <w:lang w:val="en-CA"/>
              </w:rPr>
            </w:pPr>
          </w:p>
        </w:tc>
      </w:tr>
      <w:tr w:rsidR="00F3037E" w:rsidRPr="00A271F5" w:rsidTr="009659A6">
        <w:tc>
          <w:tcPr>
            <w:tcW w:w="3733" w:type="dxa"/>
          </w:tcPr>
          <w:p w:rsidR="00F3037E" w:rsidRPr="00A271F5" w:rsidRDefault="000C2928" w:rsidP="000C2928">
            <w:pPr>
              <w:rPr>
                <w:rFonts w:asciiTheme="majorHAnsi" w:hAnsiTheme="majorHAnsi" w:cstheme="majorHAnsi"/>
                <w:sz w:val="20"/>
                <w:szCs w:val="20"/>
                <w:lang w:val="en-CA"/>
              </w:rPr>
            </w:pPr>
            <w:r w:rsidRPr="00A271F5">
              <w:rPr>
                <w:rFonts w:asciiTheme="majorHAnsi" w:hAnsiTheme="majorHAnsi" w:cstheme="majorHAnsi"/>
                <w:sz w:val="20"/>
                <w:szCs w:val="20"/>
                <w:lang w:val="en-CA"/>
              </w:rPr>
              <w:t>Inform new Member Country authorities about the RCM</w:t>
            </w:r>
            <w:r w:rsidR="008714AB" w:rsidRPr="00A271F5">
              <w:rPr>
                <w:rFonts w:asciiTheme="majorHAnsi" w:hAnsiTheme="majorHAnsi" w:cstheme="majorHAnsi"/>
                <w:sz w:val="20"/>
                <w:szCs w:val="20"/>
                <w:lang w:val="en-CA"/>
              </w:rPr>
              <w:t>.</w:t>
            </w:r>
          </w:p>
        </w:tc>
        <w:tc>
          <w:tcPr>
            <w:tcW w:w="4722" w:type="dxa"/>
            <w:gridSpan w:val="2"/>
          </w:tcPr>
          <w:p w:rsidR="00017C17" w:rsidRPr="00A271F5" w:rsidRDefault="000C2928" w:rsidP="000C2928">
            <w:pPr>
              <w:pStyle w:val="ListParagraph"/>
              <w:numPr>
                <w:ilvl w:val="0"/>
                <w:numId w:val="7"/>
              </w:numPr>
              <w:ind w:left="144" w:hanging="144"/>
              <w:contextualSpacing w:val="0"/>
              <w:rPr>
                <w:sz w:val="20"/>
                <w:szCs w:val="20"/>
                <w:lang w:val="en-CA"/>
              </w:rPr>
            </w:pPr>
            <w:r w:rsidRPr="00A271F5">
              <w:rPr>
                <w:sz w:val="20"/>
                <w:szCs w:val="20"/>
                <w:lang w:val="en-CA"/>
              </w:rPr>
              <w:t>Existence of informational materials on the RCM.</w:t>
            </w:r>
          </w:p>
          <w:p w:rsidR="00F3037E" w:rsidRPr="00A271F5" w:rsidRDefault="00F3037E" w:rsidP="00037391">
            <w:pPr>
              <w:ind w:left="144" w:hanging="144"/>
              <w:rPr>
                <w:sz w:val="20"/>
                <w:szCs w:val="20"/>
                <w:lang w:val="en-CA"/>
              </w:rPr>
            </w:pPr>
          </w:p>
        </w:tc>
        <w:tc>
          <w:tcPr>
            <w:tcW w:w="4638" w:type="dxa"/>
          </w:tcPr>
          <w:p w:rsidR="00017C17" w:rsidRPr="00A271F5" w:rsidRDefault="000C2928" w:rsidP="000C2928">
            <w:pPr>
              <w:pStyle w:val="ListParagraph"/>
              <w:numPr>
                <w:ilvl w:val="0"/>
                <w:numId w:val="7"/>
              </w:numPr>
              <w:ind w:left="144" w:hanging="144"/>
              <w:contextualSpacing w:val="0"/>
              <w:rPr>
                <w:sz w:val="20"/>
                <w:szCs w:val="20"/>
                <w:lang w:val="en-CA"/>
              </w:rPr>
            </w:pPr>
            <w:r w:rsidRPr="00A271F5">
              <w:rPr>
                <w:sz w:val="20"/>
                <w:szCs w:val="20"/>
                <w:lang w:val="en-CA"/>
              </w:rPr>
              <w:t xml:space="preserve">Inconsistent notification to TS by Member Countries regarding </w:t>
            </w:r>
            <w:r w:rsidR="00F47BFF" w:rsidRPr="00A271F5">
              <w:rPr>
                <w:sz w:val="20"/>
                <w:szCs w:val="20"/>
                <w:lang w:val="en-CA"/>
              </w:rPr>
              <w:t>rotation in officials and Focal P</w:t>
            </w:r>
            <w:r w:rsidRPr="00A271F5">
              <w:rPr>
                <w:sz w:val="20"/>
                <w:szCs w:val="20"/>
                <w:lang w:val="en-CA"/>
              </w:rPr>
              <w:t>oints.</w:t>
            </w:r>
          </w:p>
          <w:p w:rsidR="00B2312A" w:rsidRPr="00A271F5" w:rsidRDefault="000C2928" w:rsidP="000C2928">
            <w:pPr>
              <w:pStyle w:val="ListParagraph"/>
              <w:numPr>
                <w:ilvl w:val="0"/>
                <w:numId w:val="7"/>
              </w:numPr>
              <w:ind w:left="144" w:hanging="144"/>
              <w:contextualSpacing w:val="0"/>
              <w:rPr>
                <w:sz w:val="20"/>
                <w:szCs w:val="20"/>
                <w:lang w:val="en-CA"/>
              </w:rPr>
            </w:pPr>
            <w:r w:rsidRPr="00A271F5">
              <w:rPr>
                <w:sz w:val="20"/>
                <w:szCs w:val="20"/>
                <w:lang w:val="en-CA"/>
              </w:rPr>
              <w:t xml:space="preserve">No induction material on the RCM for new Member Country </w:t>
            </w:r>
            <w:r w:rsidR="00F47BFF" w:rsidRPr="00A271F5">
              <w:rPr>
                <w:sz w:val="20"/>
                <w:szCs w:val="20"/>
                <w:lang w:val="en-CA"/>
              </w:rPr>
              <w:t>officials</w:t>
            </w:r>
            <w:r w:rsidRPr="00A271F5">
              <w:rPr>
                <w:sz w:val="20"/>
                <w:szCs w:val="20"/>
                <w:lang w:val="en-CA"/>
              </w:rPr>
              <w:t>.</w:t>
            </w:r>
          </w:p>
          <w:p w:rsidR="00B2312A" w:rsidRPr="00A271F5" w:rsidRDefault="000C2928" w:rsidP="000C2928">
            <w:pPr>
              <w:pStyle w:val="ListParagraph"/>
              <w:numPr>
                <w:ilvl w:val="0"/>
                <w:numId w:val="7"/>
              </w:numPr>
              <w:ind w:left="144" w:hanging="144"/>
              <w:contextualSpacing w:val="0"/>
              <w:rPr>
                <w:sz w:val="20"/>
                <w:szCs w:val="20"/>
                <w:lang w:val="en-CA"/>
              </w:rPr>
            </w:pPr>
            <w:r w:rsidRPr="00A271F5">
              <w:rPr>
                <w:sz w:val="20"/>
                <w:szCs w:val="20"/>
                <w:lang w:val="en-CA"/>
              </w:rPr>
              <w:t xml:space="preserve">Lack of resources for the TS to hold bilateral meetings with new Member Country </w:t>
            </w:r>
            <w:r w:rsidR="00F47BFF" w:rsidRPr="00A271F5">
              <w:rPr>
                <w:sz w:val="20"/>
                <w:szCs w:val="20"/>
                <w:lang w:val="en-CA"/>
              </w:rPr>
              <w:t xml:space="preserve">officials </w:t>
            </w:r>
            <w:r w:rsidRPr="00A271F5">
              <w:rPr>
                <w:sz w:val="20"/>
                <w:szCs w:val="20"/>
                <w:lang w:val="en-CA"/>
              </w:rPr>
              <w:t>to inform them about the RCM.</w:t>
            </w:r>
          </w:p>
          <w:p w:rsidR="00F3037E" w:rsidRPr="00A271F5" w:rsidRDefault="00F3037E" w:rsidP="00037391">
            <w:pPr>
              <w:ind w:left="144" w:hanging="144"/>
              <w:rPr>
                <w:sz w:val="20"/>
                <w:szCs w:val="20"/>
                <w:lang w:val="en-CA"/>
              </w:rPr>
            </w:pPr>
          </w:p>
        </w:tc>
      </w:tr>
      <w:tr w:rsidR="00F3037E" w:rsidRPr="00A271F5" w:rsidTr="009659A6">
        <w:tc>
          <w:tcPr>
            <w:tcW w:w="3733" w:type="dxa"/>
          </w:tcPr>
          <w:p w:rsidR="00F3037E" w:rsidRPr="00A271F5" w:rsidRDefault="008714AB" w:rsidP="008714AB">
            <w:pPr>
              <w:pStyle w:val="Default"/>
              <w:spacing w:after="13"/>
              <w:rPr>
                <w:rFonts w:asciiTheme="majorHAnsi" w:hAnsiTheme="majorHAnsi" w:cstheme="majorHAnsi"/>
                <w:color w:val="auto"/>
                <w:sz w:val="20"/>
                <w:szCs w:val="20"/>
                <w:lang w:val="en-CA"/>
              </w:rPr>
            </w:pPr>
            <w:r w:rsidRPr="00A271F5">
              <w:rPr>
                <w:rFonts w:asciiTheme="majorHAnsi" w:hAnsiTheme="majorHAnsi" w:cstheme="majorHAnsi"/>
                <w:color w:val="auto"/>
                <w:sz w:val="20"/>
                <w:szCs w:val="20"/>
                <w:lang w:val="en-CA"/>
              </w:rPr>
              <w:t>Present and report on the RCM’s work to other bodies.</w:t>
            </w:r>
          </w:p>
        </w:tc>
        <w:tc>
          <w:tcPr>
            <w:tcW w:w="4722" w:type="dxa"/>
            <w:gridSpan w:val="2"/>
          </w:tcPr>
          <w:p w:rsidR="00E8738F" w:rsidRPr="00A271F5" w:rsidRDefault="008714AB" w:rsidP="00037391">
            <w:pPr>
              <w:pStyle w:val="ListParagraph"/>
              <w:numPr>
                <w:ilvl w:val="0"/>
                <w:numId w:val="7"/>
              </w:numPr>
              <w:ind w:left="144" w:hanging="144"/>
              <w:contextualSpacing w:val="0"/>
              <w:rPr>
                <w:sz w:val="20"/>
                <w:szCs w:val="20"/>
                <w:lang w:val="en-CA"/>
              </w:rPr>
            </w:pPr>
            <w:r w:rsidRPr="00A271F5">
              <w:rPr>
                <w:sz w:val="20"/>
                <w:szCs w:val="20"/>
                <w:lang w:val="en-CA"/>
              </w:rPr>
              <w:t>Existence of informational materials on the RCM.</w:t>
            </w:r>
          </w:p>
          <w:p w:rsidR="00F3037E" w:rsidRPr="00A271F5" w:rsidRDefault="00F3037E" w:rsidP="00037391">
            <w:pPr>
              <w:ind w:left="144" w:hanging="144"/>
              <w:rPr>
                <w:sz w:val="20"/>
                <w:szCs w:val="20"/>
                <w:lang w:val="en-CA"/>
              </w:rPr>
            </w:pPr>
          </w:p>
        </w:tc>
        <w:tc>
          <w:tcPr>
            <w:tcW w:w="4638" w:type="dxa"/>
          </w:tcPr>
          <w:p w:rsidR="00E8738F" w:rsidRPr="00A271F5" w:rsidRDefault="008714AB" w:rsidP="008714AB">
            <w:pPr>
              <w:pStyle w:val="ListParagraph"/>
              <w:numPr>
                <w:ilvl w:val="0"/>
                <w:numId w:val="7"/>
              </w:numPr>
              <w:ind w:left="144" w:hanging="144"/>
              <w:contextualSpacing w:val="0"/>
              <w:rPr>
                <w:sz w:val="20"/>
                <w:szCs w:val="20"/>
                <w:lang w:val="en-CA"/>
              </w:rPr>
            </w:pPr>
            <w:r w:rsidRPr="00A271F5">
              <w:rPr>
                <w:sz w:val="20"/>
                <w:szCs w:val="20"/>
                <w:lang w:val="en-CA"/>
              </w:rPr>
              <w:t xml:space="preserve">Lack of resources to attend external meetings when RCM participation is requested </w:t>
            </w:r>
            <w:r w:rsidR="00E8738F" w:rsidRPr="00A271F5">
              <w:rPr>
                <w:sz w:val="20"/>
                <w:szCs w:val="20"/>
                <w:lang w:val="en-CA"/>
              </w:rPr>
              <w:t>(</w:t>
            </w:r>
            <w:r w:rsidRPr="00A271F5">
              <w:rPr>
                <w:sz w:val="20"/>
                <w:szCs w:val="20"/>
                <w:lang w:val="en-CA"/>
              </w:rPr>
              <w:t>SAC</w:t>
            </w:r>
            <w:r w:rsidR="00E8738F" w:rsidRPr="00A271F5">
              <w:rPr>
                <w:sz w:val="20"/>
                <w:szCs w:val="20"/>
                <w:lang w:val="en-CA"/>
              </w:rPr>
              <w:t xml:space="preserve">M, </w:t>
            </w:r>
            <w:r w:rsidRPr="00A271F5">
              <w:rPr>
                <w:sz w:val="20"/>
                <w:szCs w:val="20"/>
                <w:lang w:val="en-CA"/>
              </w:rPr>
              <w:t>GF</w:t>
            </w:r>
            <w:r w:rsidR="004001CD" w:rsidRPr="00A271F5">
              <w:rPr>
                <w:sz w:val="20"/>
                <w:szCs w:val="20"/>
                <w:lang w:val="en-CA"/>
              </w:rPr>
              <w:t xml:space="preserve">MD, </w:t>
            </w:r>
            <w:r w:rsidRPr="00A271F5">
              <w:rPr>
                <w:sz w:val="20"/>
                <w:szCs w:val="20"/>
                <w:lang w:val="en-CA"/>
              </w:rPr>
              <w:t>IDM</w:t>
            </w:r>
            <w:r w:rsidR="00E8738F" w:rsidRPr="00A271F5">
              <w:rPr>
                <w:sz w:val="20"/>
                <w:szCs w:val="20"/>
                <w:lang w:val="en-CA"/>
              </w:rPr>
              <w:t xml:space="preserve">, </w:t>
            </w:r>
            <w:r w:rsidRPr="00A271F5">
              <w:rPr>
                <w:sz w:val="20"/>
                <w:szCs w:val="20"/>
                <w:lang w:val="en-CA"/>
              </w:rPr>
              <w:t>CLACS</w:t>
            </w:r>
            <w:r w:rsidR="00E8738F" w:rsidRPr="00A271F5">
              <w:rPr>
                <w:sz w:val="20"/>
                <w:szCs w:val="20"/>
                <w:lang w:val="en-CA"/>
              </w:rPr>
              <w:t>)</w:t>
            </w:r>
            <w:r w:rsidR="00B2312A" w:rsidRPr="00A271F5">
              <w:rPr>
                <w:sz w:val="20"/>
                <w:szCs w:val="20"/>
                <w:lang w:val="en-CA"/>
              </w:rPr>
              <w:t>.</w:t>
            </w:r>
          </w:p>
          <w:p w:rsidR="00F3037E" w:rsidRPr="00A271F5" w:rsidRDefault="00F3037E" w:rsidP="00037391">
            <w:pPr>
              <w:ind w:left="144" w:hanging="144"/>
              <w:rPr>
                <w:sz w:val="20"/>
                <w:szCs w:val="20"/>
                <w:lang w:val="en-CA"/>
              </w:rPr>
            </w:pPr>
          </w:p>
        </w:tc>
      </w:tr>
      <w:tr w:rsidR="00F3037E" w:rsidRPr="00A271F5" w:rsidTr="009659A6">
        <w:tc>
          <w:tcPr>
            <w:tcW w:w="3733" w:type="dxa"/>
          </w:tcPr>
          <w:p w:rsidR="00F3037E" w:rsidRPr="00A271F5" w:rsidRDefault="008714AB" w:rsidP="008714AB">
            <w:pPr>
              <w:pStyle w:val="Default"/>
              <w:spacing w:after="13"/>
              <w:rPr>
                <w:rFonts w:asciiTheme="majorHAnsi" w:hAnsiTheme="majorHAnsi" w:cstheme="majorHAnsi"/>
                <w:color w:val="auto"/>
                <w:sz w:val="20"/>
                <w:szCs w:val="20"/>
                <w:lang w:val="en-CA"/>
              </w:rPr>
            </w:pPr>
            <w:r w:rsidRPr="00A271F5">
              <w:rPr>
                <w:rFonts w:asciiTheme="majorHAnsi" w:hAnsiTheme="majorHAnsi" w:cstheme="majorHAnsi"/>
                <w:color w:val="auto"/>
                <w:sz w:val="20"/>
                <w:szCs w:val="20"/>
                <w:lang w:val="en-CA"/>
              </w:rPr>
              <w:t xml:space="preserve">Attraction of international cooperation resources to help in executing themes </w:t>
            </w:r>
            <w:r w:rsidRPr="00A271F5">
              <w:rPr>
                <w:rFonts w:asciiTheme="majorHAnsi" w:hAnsiTheme="majorHAnsi" w:cstheme="majorHAnsi"/>
                <w:color w:val="auto"/>
                <w:sz w:val="20"/>
                <w:szCs w:val="20"/>
                <w:lang w:val="en-CA"/>
              </w:rPr>
              <w:br/>
              <w:t>of interest to the RCM.</w:t>
            </w:r>
          </w:p>
        </w:tc>
        <w:tc>
          <w:tcPr>
            <w:tcW w:w="4722" w:type="dxa"/>
            <w:gridSpan w:val="2"/>
          </w:tcPr>
          <w:p w:rsidR="00F3037E" w:rsidRPr="00A271F5" w:rsidRDefault="008714AB" w:rsidP="008714AB">
            <w:pPr>
              <w:pStyle w:val="ListParagraph"/>
              <w:numPr>
                <w:ilvl w:val="0"/>
                <w:numId w:val="7"/>
              </w:numPr>
              <w:ind w:left="144" w:hanging="144"/>
              <w:contextualSpacing w:val="0"/>
              <w:rPr>
                <w:sz w:val="20"/>
                <w:szCs w:val="20"/>
                <w:lang w:val="en-CA"/>
              </w:rPr>
            </w:pPr>
            <w:r w:rsidRPr="00A271F5">
              <w:rPr>
                <w:sz w:val="20"/>
                <w:szCs w:val="20"/>
                <w:lang w:val="en-CA"/>
              </w:rPr>
              <w:t>Constant contact between Technical Secretariat and various international cooperation actors interested in the RCM.</w:t>
            </w:r>
          </w:p>
          <w:p w:rsidR="004001CD" w:rsidRPr="00A271F5" w:rsidRDefault="008714AB" w:rsidP="008714AB">
            <w:pPr>
              <w:pStyle w:val="ListParagraph"/>
              <w:numPr>
                <w:ilvl w:val="0"/>
                <w:numId w:val="7"/>
              </w:numPr>
              <w:ind w:left="144" w:hanging="144"/>
              <w:contextualSpacing w:val="0"/>
              <w:rPr>
                <w:sz w:val="20"/>
                <w:szCs w:val="20"/>
                <w:lang w:val="en-CA"/>
              </w:rPr>
            </w:pPr>
            <w:r w:rsidRPr="00A271F5">
              <w:rPr>
                <w:sz w:val="20"/>
                <w:szCs w:val="20"/>
                <w:lang w:val="en-CA"/>
              </w:rPr>
              <w:t>Administrative support from the IOM to ensure proper management of cooperation resources.</w:t>
            </w:r>
          </w:p>
          <w:p w:rsidR="00B2312A" w:rsidRPr="00A271F5" w:rsidRDefault="00E37526" w:rsidP="00E37526">
            <w:pPr>
              <w:pStyle w:val="ListParagraph"/>
              <w:numPr>
                <w:ilvl w:val="0"/>
                <w:numId w:val="7"/>
              </w:numPr>
              <w:ind w:left="144" w:hanging="144"/>
              <w:contextualSpacing w:val="0"/>
              <w:rPr>
                <w:sz w:val="20"/>
                <w:szCs w:val="20"/>
                <w:lang w:val="en-CA"/>
              </w:rPr>
            </w:pPr>
            <w:r w:rsidRPr="00A271F5">
              <w:rPr>
                <w:sz w:val="20"/>
                <w:szCs w:val="20"/>
                <w:lang w:val="en-CA"/>
              </w:rPr>
              <w:t>Accumulated experience of TS in attracting certain cooperation resources.</w:t>
            </w:r>
          </w:p>
          <w:p w:rsidR="00B2312A" w:rsidRPr="00A271F5" w:rsidRDefault="00E37526" w:rsidP="00E37526">
            <w:pPr>
              <w:pStyle w:val="ListParagraph"/>
              <w:numPr>
                <w:ilvl w:val="0"/>
                <w:numId w:val="7"/>
              </w:numPr>
              <w:ind w:left="144" w:hanging="144"/>
              <w:contextualSpacing w:val="0"/>
              <w:rPr>
                <w:sz w:val="20"/>
                <w:szCs w:val="20"/>
                <w:lang w:val="en-CA"/>
              </w:rPr>
            </w:pPr>
            <w:r w:rsidRPr="00A271F5">
              <w:rPr>
                <w:sz w:val="20"/>
                <w:szCs w:val="20"/>
                <w:lang w:val="en-CA"/>
              </w:rPr>
              <w:t>RCM TS personnel have been trained by the IOM in developing and managing cooperation projects.</w:t>
            </w:r>
          </w:p>
          <w:p w:rsidR="004001CD" w:rsidRPr="00A271F5" w:rsidRDefault="004001CD" w:rsidP="00037391">
            <w:pPr>
              <w:pStyle w:val="ListParagraph"/>
              <w:ind w:left="144" w:hanging="144"/>
              <w:contextualSpacing w:val="0"/>
              <w:rPr>
                <w:sz w:val="20"/>
                <w:szCs w:val="20"/>
                <w:lang w:val="en-CA"/>
              </w:rPr>
            </w:pPr>
          </w:p>
        </w:tc>
        <w:tc>
          <w:tcPr>
            <w:tcW w:w="4638" w:type="dxa"/>
          </w:tcPr>
          <w:p w:rsidR="00F11201" w:rsidRPr="00A271F5" w:rsidRDefault="00E37526" w:rsidP="00E37526">
            <w:pPr>
              <w:pStyle w:val="ListParagraph"/>
              <w:numPr>
                <w:ilvl w:val="0"/>
                <w:numId w:val="7"/>
              </w:numPr>
              <w:ind w:left="144" w:hanging="144"/>
              <w:contextualSpacing w:val="0"/>
              <w:rPr>
                <w:sz w:val="20"/>
                <w:szCs w:val="20"/>
                <w:lang w:val="en-CA"/>
              </w:rPr>
            </w:pPr>
            <w:r w:rsidRPr="00A271F5">
              <w:rPr>
                <w:sz w:val="20"/>
                <w:szCs w:val="20"/>
                <w:lang w:val="en-CA"/>
              </w:rPr>
              <w:t>Lack of personnel to proactively seek resources from international cooperation entities and funds.</w:t>
            </w:r>
          </w:p>
          <w:p w:rsidR="004001CD" w:rsidRPr="00A271F5" w:rsidRDefault="00E37526" w:rsidP="00E37526">
            <w:pPr>
              <w:pStyle w:val="ListParagraph"/>
              <w:numPr>
                <w:ilvl w:val="0"/>
                <w:numId w:val="7"/>
              </w:numPr>
              <w:ind w:left="144" w:hanging="144"/>
              <w:contextualSpacing w:val="0"/>
              <w:rPr>
                <w:sz w:val="20"/>
                <w:szCs w:val="20"/>
                <w:lang w:val="en-CA"/>
              </w:rPr>
            </w:pPr>
            <w:r w:rsidRPr="00A271F5">
              <w:rPr>
                <w:sz w:val="20"/>
                <w:szCs w:val="20"/>
                <w:lang w:val="en-CA"/>
              </w:rPr>
              <w:t>Red tape in the process of fundraising and resource allocation.</w:t>
            </w:r>
          </w:p>
          <w:p w:rsidR="00F3037E" w:rsidRPr="00A271F5" w:rsidRDefault="00F3037E" w:rsidP="00037391">
            <w:pPr>
              <w:ind w:left="144" w:hanging="144"/>
              <w:rPr>
                <w:sz w:val="20"/>
                <w:szCs w:val="20"/>
                <w:lang w:val="en-CA"/>
              </w:rPr>
            </w:pPr>
          </w:p>
        </w:tc>
      </w:tr>
      <w:tr w:rsidR="003230F8" w:rsidRPr="00A271F5" w:rsidTr="009659A6">
        <w:tc>
          <w:tcPr>
            <w:tcW w:w="13093" w:type="dxa"/>
            <w:gridSpan w:val="4"/>
            <w:shd w:val="clear" w:color="auto" w:fill="D9E2F3" w:themeFill="accent1" w:themeFillTint="33"/>
          </w:tcPr>
          <w:p w:rsidR="003230F8" w:rsidRPr="00A271F5" w:rsidRDefault="003230F8" w:rsidP="00D64FCD">
            <w:pPr>
              <w:spacing w:before="40" w:after="40"/>
              <w:jc w:val="both"/>
              <w:rPr>
                <w:rFonts w:ascii="Candara" w:hAnsi="Candara"/>
                <w:i/>
                <w:sz w:val="20"/>
                <w:szCs w:val="20"/>
                <w:lang w:val="en-CA"/>
              </w:rPr>
            </w:pPr>
            <w:r w:rsidRPr="00A271F5">
              <w:rPr>
                <w:rFonts w:cstheme="minorHAnsi"/>
                <w:b/>
                <w:i/>
                <w:sz w:val="20"/>
                <w:szCs w:val="20"/>
                <w:lang w:val="en-CA"/>
              </w:rPr>
              <w:t>Ef</w:t>
            </w:r>
            <w:r w:rsidR="00D64FCD" w:rsidRPr="00A271F5">
              <w:rPr>
                <w:rFonts w:cstheme="minorHAnsi"/>
                <w:b/>
                <w:i/>
                <w:sz w:val="20"/>
                <w:szCs w:val="20"/>
                <w:lang w:val="en-CA"/>
              </w:rPr>
              <w:t>fectiveness</w:t>
            </w:r>
            <w:r w:rsidRPr="00A271F5">
              <w:rPr>
                <w:rFonts w:cstheme="minorHAnsi"/>
                <w:i/>
                <w:sz w:val="20"/>
                <w:szCs w:val="20"/>
                <w:lang w:val="en-CA"/>
              </w:rPr>
              <w:t xml:space="preserve"> </w:t>
            </w:r>
            <w:r w:rsidR="00D64FCD" w:rsidRPr="00A271F5">
              <w:rPr>
                <w:rFonts w:cstheme="minorHAnsi"/>
                <w:i/>
                <w:sz w:val="20"/>
                <w:szCs w:val="20"/>
                <w:lang w:val="en-CA"/>
              </w:rPr>
              <w:t>of the</w:t>
            </w:r>
            <w:r w:rsidRPr="00A271F5">
              <w:rPr>
                <w:rFonts w:cstheme="minorHAnsi"/>
                <w:i/>
                <w:sz w:val="20"/>
                <w:szCs w:val="20"/>
                <w:lang w:val="en-CA"/>
              </w:rPr>
              <w:t xml:space="preserve"> </w:t>
            </w:r>
            <w:r w:rsidR="00D64FCD" w:rsidRPr="00A271F5">
              <w:rPr>
                <w:rFonts w:cstheme="minorHAnsi"/>
                <w:b/>
                <w:i/>
                <w:sz w:val="20"/>
                <w:szCs w:val="20"/>
                <w:lang w:val="en-CA"/>
              </w:rPr>
              <w:t>TS</w:t>
            </w:r>
            <w:r w:rsidRPr="00A271F5">
              <w:rPr>
                <w:rFonts w:cstheme="minorHAnsi"/>
                <w:i/>
                <w:sz w:val="20"/>
                <w:szCs w:val="20"/>
                <w:lang w:val="en-CA"/>
              </w:rPr>
              <w:t xml:space="preserve"> </w:t>
            </w:r>
            <w:r w:rsidR="00D64FCD" w:rsidRPr="00A271F5">
              <w:rPr>
                <w:rFonts w:cstheme="minorHAnsi"/>
                <w:i/>
                <w:sz w:val="20"/>
                <w:szCs w:val="20"/>
                <w:lang w:val="en-CA"/>
              </w:rPr>
              <w:t>in providing</w:t>
            </w:r>
            <w:r w:rsidRPr="00A271F5">
              <w:rPr>
                <w:rFonts w:cstheme="minorHAnsi"/>
                <w:i/>
                <w:sz w:val="20"/>
                <w:szCs w:val="20"/>
                <w:lang w:val="en-CA"/>
              </w:rPr>
              <w:t xml:space="preserve"> </w:t>
            </w:r>
            <w:r w:rsidR="00D64FCD" w:rsidRPr="00A271F5">
              <w:rPr>
                <w:rFonts w:cstheme="minorHAnsi"/>
                <w:b/>
                <w:i/>
                <w:sz w:val="20"/>
                <w:szCs w:val="20"/>
                <w:lang w:val="en-CA"/>
              </w:rPr>
              <w:t>useful services</w:t>
            </w:r>
            <w:r w:rsidRPr="00A271F5">
              <w:rPr>
                <w:rFonts w:ascii="Candara" w:hAnsi="Candara"/>
                <w:i/>
                <w:sz w:val="20"/>
                <w:szCs w:val="20"/>
                <w:lang w:val="en-CA"/>
              </w:rPr>
              <w:t xml:space="preserve">: </w:t>
            </w:r>
            <w:r w:rsidR="00D64FCD" w:rsidRPr="00A271F5">
              <w:rPr>
                <w:rFonts w:asciiTheme="majorHAnsi" w:hAnsiTheme="majorHAnsi" w:cstheme="majorHAnsi"/>
                <w:sz w:val="20"/>
                <w:szCs w:val="20"/>
                <w:lang w:val="en-CA"/>
              </w:rPr>
              <w:t>What are the TS’s strengths and weaknesses in providing the following services?</w:t>
            </w:r>
          </w:p>
        </w:tc>
      </w:tr>
      <w:tr w:rsidR="00B140F9" w:rsidRPr="00A271F5" w:rsidTr="00D64FCD">
        <w:tc>
          <w:tcPr>
            <w:tcW w:w="3733" w:type="dxa"/>
            <w:shd w:val="clear" w:color="auto" w:fill="E7E6E6" w:themeFill="background2"/>
            <w:vAlign w:val="center"/>
          </w:tcPr>
          <w:p w:rsidR="00B140F9" w:rsidRPr="00A271F5" w:rsidRDefault="000052C0" w:rsidP="009659A6">
            <w:pPr>
              <w:spacing w:before="40" w:after="40"/>
              <w:jc w:val="center"/>
              <w:rPr>
                <w:rFonts w:ascii="Gill Sans MT" w:hAnsi="Gill Sans MT"/>
                <w:b/>
                <w:sz w:val="20"/>
                <w:szCs w:val="20"/>
                <w:lang w:val="en-CA"/>
              </w:rPr>
            </w:pPr>
            <w:r w:rsidRPr="00A271F5">
              <w:rPr>
                <w:rFonts w:ascii="Gill Sans MT" w:hAnsi="Gill Sans MT"/>
                <w:b/>
                <w:sz w:val="20"/>
                <w:szCs w:val="20"/>
                <w:lang w:val="en-CA"/>
              </w:rPr>
              <w:t>DIMENSION</w:t>
            </w:r>
          </w:p>
        </w:tc>
        <w:tc>
          <w:tcPr>
            <w:tcW w:w="4722" w:type="dxa"/>
            <w:gridSpan w:val="2"/>
            <w:shd w:val="clear" w:color="auto" w:fill="E7E6E6" w:themeFill="background2"/>
            <w:vAlign w:val="center"/>
          </w:tcPr>
          <w:p w:rsidR="00B140F9" w:rsidRPr="00A271F5" w:rsidRDefault="000052C0" w:rsidP="009659A6">
            <w:pPr>
              <w:spacing w:before="40" w:after="40"/>
              <w:jc w:val="center"/>
              <w:rPr>
                <w:rFonts w:ascii="Gill Sans MT" w:hAnsi="Gill Sans MT"/>
                <w:b/>
                <w:sz w:val="20"/>
                <w:szCs w:val="20"/>
                <w:lang w:val="en-CA"/>
              </w:rPr>
            </w:pPr>
            <w:r w:rsidRPr="00A271F5">
              <w:rPr>
                <w:rFonts w:ascii="Gill Sans MT" w:hAnsi="Gill Sans MT"/>
                <w:b/>
                <w:sz w:val="20"/>
                <w:szCs w:val="20"/>
                <w:lang w:val="en-CA"/>
              </w:rPr>
              <w:t>STRENGTHS</w:t>
            </w:r>
          </w:p>
        </w:tc>
        <w:tc>
          <w:tcPr>
            <w:tcW w:w="4638" w:type="dxa"/>
            <w:shd w:val="clear" w:color="auto" w:fill="E7E6E6" w:themeFill="background2"/>
            <w:vAlign w:val="center"/>
          </w:tcPr>
          <w:p w:rsidR="00B140F9" w:rsidRPr="00A271F5" w:rsidRDefault="000052C0" w:rsidP="009659A6">
            <w:pPr>
              <w:spacing w:before="40" w:after="40"/>
              <w:jc w:val="center"/>
              <w:rPr>
                <w:rFonts w:ascii="Gill Sans MT" w:hAnsi="Gill Sans MT"/>
                <w:b/>
                <w:sz w:val="20"/>
                <w:szCs w:val="20"/>
                <w:lang w:val="en-CA"/>
              </w:rPr>
            </w:pPr>
            <w:r w:rsidRPr="00A271F5">
              <w:rPr>
                <w:rFonts w:ascii="Gill Sans MT" w:hAnsi="Gill Sans MT"/>
                <w:b/>
                <w:sz w:val="20"/>
                <w:szCs w:val="20"/>
                <w:lang w:val="en-CA"/>
              </w:rPr>
              <w:t>WEAKNESSES</w:t>
            </w:r>
          </w:p>
        </w:tc>
      </w:tr>
      <w:tr w:rsidR="003230F8" w:rsidRPr="00A271F5" w:rsidTr="009659A6">
        <w:tc>
          <w:tcPr>
            <w:tcW w:w="3733" w:type="dxa"/>
          </w:tcPr>
          <w:p w:rsidR="003230F8" w:rsidRPr="00A271F5" w:rsidRDefault="00D64FCD" w:rsidP="00037391">
            <w:pPr>
              <w:rPr>
                <w:sz w:val="20"/>
                <w:szCs w:val="20"/>
                <w:lang w:val="en-CA"/>
              </w:rPr>
            </w:pPr>
            <w:r w:rsidRPr="00A271F5">
              <w:rPr>
                <w:sz w:val="20"/>
                <w:szCs w:val="20"/>
                <w:lang w:val="en-CA"/>
              </w:rPr>
              <w:t>Event Logistics</w:t>
            </w:r>
          </w:p>
        </w:tc>
        <w:tc>
          <w:tcPr>
            <w:tcW w:w="4722" w:type="dxa"/>
            <w:gridSpan w:val="2"/>
          </w:tcPr>
          <w:p w:rsidR="003230F8" w:rsidRPr="00A271F5" w:rsidRDefault="00A811CF" w:rsidP="00A811CF">
            <w:pPr>
              <w:pStyle w:val="ListParagraph"/>
              <w:numPr>
                <w:ilvl w:val="0"/>
                <w:numId w:val="7"/>
              </w:numPr>
              <w:ind w:left="144" w:hanging="144"/>
              <w:contextualSpacing w:val="0"/>
              <w:rPr>
                <w:sz w:val="20"/>
                <w:szCs w:val="20"/>
                <w:lang w:val="en-CA"/>
              </w:rPr>
            </w:pPr>
            <w:r w:rsidRPr="00A271F5">
              <w:rPr>
                <w:sz w:val="20"/>
                <w:szCs w:val="20"/>
                <w:lang w:val="en-CA"/>
              </w:rPr>
              <w:t>Existence of Tool Kit for holding RCM events and activities.</w:t>
            </w:r>
          </w:p>
          <w:p w:rsidR="00216A80" w:rsidRPr="00A271F5" w:rsidRDefault="00A811CF" w:rsidP="00A811CF">
            <w:pPr>
              <w:pStyle w:val="ListParagraph"/>
              <w:numPr>
                <w:ilvl w:val="0"/>
                <w:numId w:val="7"/>
              </w:numPr>
              <w:ind w:left="144" w:hanging="144"/>
              <w:contextualSpacing w:val="0"/>
              <w:rPr>
                <w:sz w:val="20"/>
                <w:szCs w:val="20"/>
                <w:lang w:val="en-CA"/>
              </w:rPr>
            </w:pPr>
            <w:r w:rsidRPr="00A271F5">
              <w:rPr>
                <w:sz w:val="20"/>
                <w:szCs w:val="20"/>
                <w:lang w:val="en-CA"/>
              </w:rPr>
              <w:t>Existence of knowledge base regarding service providers in the region’s countries.</w:t>
            </w:r>
          </w:p>
          <w:p w:rsidR="00172C8D" w:rsidRPr="00A271F5" w:rsidRDefault="00A811CF" w:rsidP="00A811CF">
            <w:pPr>
              <w:pStyle w:val="ListParagraph"/>
              <w:numPr>
                <w:ilvl w:val="0"/>
                <w:numId w:val="7"/>
              </w:numPr>
              <w:ind w:left="144" w:hanging="144"/>
              <w:contextualSpacing w:val="0"/>
              <w:rPr>
                <w:sz w:val="20"/>
                <w:szCs w:val="20"/>
                <w:lang w:val="en-CA"/>
              </w:rPr>
            </w:pPr>
            <w:r w:rsidRPr="00A271F5">
              <w:rPr>
                <w:sz w:val="20"/>
                <w:szCs w:val="20"/>
                <w:lang w:val="en-CA"/>
              </w:rPr>
              <w:t>Support from Observer Body offices for event logistics.</w:t>
            </w:r>
          </w:p>
          <w:p w:rsidR="00A811CF" w:rsidRPr="00A271F5" w:rsidRDefault="00A811CF" w:rsidP="00A811CF">
            <w:pPr>
              <w:pStyle w:val="ListParagraph"/>
              <w:ind w:left="144"/>
              <w:contextualSpacing w:val="0"/>
              <w:rPr>
                <w:sz w:val="20"/>
                <w:szCs w:val="20"/>
                <w:lang w:val="en-CA"/>
              </w:rPr>
            </w:pPr>
          </w:p>
        </w:tc>
        <w:tc>
          <w:tcPr>
            <w:tcW w:w="4638" w:type="dxa"/>
          </w:tcPr>
          <w:p w:rsidR="003230F8" w:rsidRPr="00A271F5" w:rsidRDefault="00A811CF" w:rsidP="00A811CF">
            <w:pPr>
              <w:numPr>
                <w:ilvl w:val="0"/>
                <w:numId w:val="7"/>
              </w:numPr>
              <w:ind w:left="144" w:hanging="144"/>
              <w:rPr>
                <w:sz w:val="20"/>
                <w:szCs w:val="20"/>
                <w:lang w:val="en-CA"/>
              </w:rPr>
            </w:pPr>
            <w:r w:rsidRPr="00A271F5">
              <w:rPr>
                <w:sz w:val="20"/>
                <w:szCs w:val="20"/>
                <w:lang w:val="en-CA"/>
              </w:rPr>
              <w:t xml:space="preserve">Event participants do not confirm their attendance </w:t>
            </w:r>
            <w:r w:rsidRPr="00A271F5">
              <w:rPr>
                <w:sz w:val="20"/>
                <w:szCs w:val="20"/>
                <w:lang w:val="en-CA"/>
              </w:rPr>
              <w:br/>
              <w:t>in a timely and proper manner.</w:t>
            </w:r>
          </w:p>
          <w:p w:rsidR="00172C8D" w:rsidRPr="00A271F5" w:rsidRDefault="00094294" w:rsidP="00094294">
            <w:pPr>
              <w:numPr>
                <w:ilvl w:val="0"/>
                <w:numId w:val="7"/>
              </w:numPr>
              <w:ind w:left="144" w:hanging="144"/>
              <w:rPr>
                <w:sz w:val="20"/>
                <w:szCs w:val="20"/>
                <w:lang w:val="en-CA"/>
              </w:rPr>
            </w:pPr>
            <w:r>
              <w:rPr>
                <w:sz w:val="20"/>
                <w:szCs w:val="20"/>
                <w:lang w:val="en-CA"/>
              </w:rPr>
              <w:t>Delegations do not respect assigned limits regarding quantity of participants.</w:t>
            </w:r>
          </w:p>
        </w:tc>
      </w:tr>
      <w:tr w:rsidR="003230F8" w:rsidRPr="00A271F5" w:rsidTr="009659A6">
        <w:tc>
          <w:tcPr>
            <w:tcW w:w="3733" w:type="dxa"/>
          </w:tcPr>
          <w:p w:rsidR="003230F8" w:rsidRPr="00A271F5" w:rsidRDefault="00A811CF" w:rsidP="00037391">
            <w:pPr>
              <w:rPr>
                <w:sz w:val="20"/>
                <w:szCs w:val="20"/>
                <w:lang w:val="en-CA"/>
              </w:rPr>
            </w:pPr>
            <w:r w:rsidRPr="00A271F5">
              <w:rPr>
                <w:sz w:val="20"/>
                <w:szCs w:val="20"/>
                <w:lang w:val="en-CA"/>
              </w:rPr>
              <w:t>Preparation of Minutes</w:t>
            </w:r>
          </w:p>
        </w:tc>
        <w:tc>
          <w:tcPr>
            <w:tcW w:w="4722" w:type="dxa"/>
            <w:gridSpan w:val="2"/>
          </w:tcPr>
          <w:p w:rsidR="003230F8" w:rsidRPr="00A271F5" w:rsidRDefault="00A811CF" w:rsidP="00A811CF">
            <w:pPr>
              <w:pStyle w:val="ListParagraph"/>
              <w:numPr>
                <w:ilvl w:val="0"/>
                <w:numId w:val="7"/>
              </w:numPr>
              <w:ind w:left="144" w:hanging="144"/>
              <w:contextualSpacing w:val="0"/>
              <w:rPr>
                <w:sz w:val="20"/>
                <w:szCs w:val="20"/>
                <w:lang w:val="en-CA"/>
              </w:rPr>
            </w:pPr>
            <w:r w:rsidRPr="00A271F5">
              <w:rPr>
                <w:sz w:val="20"/>
                <w:szCs w:val="20"/>
                <w:lang w:val="en-CA"/>
              </w:rPr>
              <w:t>The TS circulates meeting minutes in a timely manner.</w:t>
            </w:r>
          </w:p>
        </w:tc>
        <w:tc>
          <w:tcPr>
            <w:tcW w:w="4638" w:type="dxa"/>
          </w:tcPr>
          <w:p w:rsidR="003230F8" w:rsidRPr="00A271F5" w:rsidRDefault="00A811CF" w:rsidP="00A811CF">
            <w:pPr>
              <w:pStyle w:val="ListParagraph"/>
              <w:numPr>
                <w:ilvl w:val="0"/>
                <w:numId w:val="7"/>
              </w:numPr>
              <w:ind w:left="144" w:hanging="144"/>
              <w:contextualSpacing w:val="0"/>
              <w:rPr>
                <w:sz w:val="20"/>
                <w:szCs w:val="20"/>
                <w:lang w:val="en-CA"/>
              </w:rPr>
            </w:pPr>
            <w:r w:rsidRPr="00A271F5">
              <w:rPr>
                <w:sz w:val="20"/>
                <w:szCs w:val="20"/>
                <w:lang w:val="en-CA"/>
              </w:rPr>
              <w:t>Ther</w:t>
            </w:r>
            <w:r w:rsidR="009F540F" w:rsidRPr="00A271F5">
              <w:rPr>
                <w:sz w:val="20"/>
                <w:szCs w:val="20"/>
                <w:lang w:val="en-CA"/>
              </w:rPr>
              <w:t>e exists no agreed-upon and unifi</w:t>
            </w:r>
            <w:r w:rsidRPr="00A271F5">
              <w:rPr>
                <w:sz w:val="20"/>
                <w:szCs w:val="20"/>
                <w:lang w:val="en-CA"/>
              </w:rPr>
              <w:t>ed format for preparing minutes.</w:t>
            </w:r>
          </w:p>
          <w:p w:rsidR="00A811CF" w:rsidRPr="00A271F5" w:rsidRDefault="00A811CF" w:rsidP="00A811CF">
            <w:pPr>
              <w:pStyle w:val="ListParagraph"/>
              <w:ind w:left="144"/>
              <w:contextualSpacing w:val="0"/>
              <w:rPr>
                <w:sz w:val="20"/>
                <w:szCs w:val="20"/>
                <w:lang w:val="en-CA"/>
              </w:rPr>
            </w:pPr>
          </w:p>
        </w:tc>
      </w:tr>
      <w:tr w:rsidR="00216A80" w:rsidRPr="00A271F5" w:rsidTr="009659A6">
        <w:tc>
          <w:tcPr>
            <w:tcW w:w="3733" w:type="dxa"/>
          </w:tcPr>
          <w:p w:rsidR="00216A80" w:rsidRPr="00A271F5" w:rsidRDefault="00A811CF" w:rsidP="00A811CF">
            <w:pPr>
              <w:rPr>
                <w:sz w:val="20"/>
                <w:szCs w:val="20"/>
                <w:lang w:val="en-CA"/>
              </w:rPr>
            </w:pPr>
            <w:r w:rsidRPr="00A271F5">
              <w:rPr>
                <w:sz w:val="20"/>
                <w:szCs w:val="20"/>
                <w:lang w:val="en-CA"/>
              </w:rPr>
              <w:t>Support for the preparation of manuals, guidelines, and guides.</w:t>
            </w:r>
          </w:p>
        </w:tc>
        <w:tc>
          <w:tcPr>
            <w:tcW w:w="4722" w:type="dxa"/>
            <w:gridSpan w:val="2"/>
          </w:tcPr>
          <w:p w:rsidR="00172C8D" w:rsidRPr="00A271F5" w:rsidRDefault="00A811CF" w:rsidP="00A811CF">
            <w:pPr>
              <w:pStyle w:val="ListParagraph"/>
              <w:numPr>
                <w:ilvl w:val="0"/>
                <w:numId w:val="7"/>
              </w:numPr>
              <w:ind w:left="144" w:hanging="144"/>
              <w:contextualSpacing w:val="0"/>
              <w:rPr>
                <w:sz w:val="20"/>
                <w:szCs w:val="20"/>
                <w:lang w:val="en-CA"/>
              </w:rPr>
            </w:pPr>
            <w:r w:rsidRPr="00A271F5">
              <w:rPr>
                <w:sz w:val="20"/>
                <w:szCs w:val="20"/>
                <w:lang w:val="en-CA"/>
              </w:rPr>
              <w:t>The TS supports the compilation, review, and editing of manuals, guidelines, and guides.</w:t>
            </w:r>
          </w:p>
          <w:p w:rsidR="00CD6144" w:rsidRPr="00A271F5" w:rsidRDefault="009F540F" w:rsidP="009F540F">
            <w:pPr>
              <w:pStyle w:val="ListParagraph"/>
              <w:numPr>
                <w:ilvl w:val="0"/>
                <w:numId w:val="7"/>
              </w:numPr>
              <w:ind w:left="144" w:hanging="144"/>
              <w:contextualSpacing w:val="0"/>
              <w:rPr>
                <w:sz w:val="20"/>
                <w:szCs w:val="20"/>
                <w:lang w:val="en-CA"/>
              </w:rPr>
            </w:pPr>
            <w:r w:rsidRPr="00A271F5">
              <w:rPr>
                <w:sz w:val="20"/>
                <w:szCs w:val="20"/>
                <w:lang w:val="en-CA"/>
              </w:rPr>
              <w:t>The TS supports the centraliz</w:t>
            </w:r>
            <w:r w:rsidR="00094294">
              <w:rPr>
                <w:sz w:val="20"/>
                <w:szCs w:val="20"/>
                <w:lang w:val="en-CA"/>
              </w:rPr>
              <w:t>ed compiling</w:t>
            </w:r>
            <w:r w:rsidRPr="00A271F5">
              <w:rPr>
                <w:sz w:val="20"/>
                <w:szCs w:val="20"/>
                <w:lang w:val="en-CA"/>
              </w:rPr>
              <w:t xml:space="preserve"> of </w:t>
            </w:r>
            <w:r w:rsidR="00094294">
              <w:rPr>
                <w:sz w:val="20"/>
                <w:szCs w:val="20"/>
                <w:lang w:val="en-CA"/>
              </w:rPr>
              <w:t xml:space="preserve">Member Country </w:t>
            </w:r>
            <w:r w:rsidRPr="00A271F5">
              <w:rPr>
                <w:sz w:val="20"/>
                <w:szCs w:val="20"/>
                <w:lang w:val="en-CA"/>
              </w:rPr>
              <w:t>comments.</w:t>
            </w:r>
          </w:p>
          <w:p w:rsidR="00216A80" w:rsidRPr="00A271F5" w:rsidRDefault="009F540F" w:rsidP="009F540F">
            <w:pPr>
              <w:pStyle w:val="ListParagraph"/>
              <w:numPr>
                <w:ilvl w:val="0"/>
                <w:numId w:val="7"/>
              </w:numPr>
              <w:ind w:left="144" w:hanging="144"/>
              <w:contextualSpacing w:val="0"/>
              <w:rPr>
                <w:sz w:val="20"/>
                <w:szCs w:val="20"/>
                <w:lang w:val="en-CA"/>
              </w:rPr>
            </w:pPr>
            <w:r w:rsidRPr="00A271F5">
              <w:rPr>
                <w:sz w:val="20"/>
                <w:szCs w:val="20"/>
                <w:lang w:val="en-CA"/>
              </w:rPr>
              <w:t>The TS supports the reproduction and distribution of manuals, guidelines, and guides.</w:t>
            </w:r>
          </w:p>
          <w:p w:rsidR="00CD6144" w:rsidRPr="00A271F5" w:rsidRDefault="009F540F" w:rsidP="009F540F">
            <w:pPr>
              <w:pStyle w:val="ListParagraph"/>
              <w:numPr>
                <w:ilvl w:val="0"/>
                <w:numId w:val="7"/>
              </w:numPr>
              <w:ind w:left="144" w:hanging="144"/>
              <w:contextualSpacing w:val="0"/>
              <w:rPr>
                <w:sz w:val="20"/>
                <w:szCs w:val="20"/>
                <w:lang w:val="en-CA"/>
              </w:rPr>
            </w:pPr>
            <w:r w:rsidRPr="00A271F5">
              <w:rPr>
                <w:sz w:val="20"/>
                <w:szCs w:val="20"/>
                <w:lang w:val="en-CA"/>
              </w:rPr>
              <w:t>Manuals, guidelines, and guides are disseminated through the RCM website.</w:t>
            </w:r>
          </w:p>
          <w:p w:rsidR="00CD6144" w:rsidRPr="00A271F5" w:rsidRDefault="00CD6144" w:rsidP="00037391">
            <w:pPr>
              <w:ind w:left="144" w:hanging="144"/>
              <w:rPr>
                <w:sz w:val="20"/>
                <w:szCs w:val="20"/>
                <w:lang w:val="en-CA"/>
              </w:rPr>
            </w:pPr>
          </w:p>
        </w:tc>
        <w:tc>
          <w:tcPr>
            <w:tcW w:w="4638" w:type="dxa"/>
          </w:tcPr>
          <w:p w:rsidR="00216A80" w:rsidRPr="00A271F5" w:rsidRDefault="009F540F" w:rsidP="009F540F">
            <w:pPr>
              <w:pStyle w:val="ListParagraph"/>
              <w:numPr>
                <w:ilvl w:val="0"/>
                <w:numId w:val="7"/>
              </w:numPr>
              <w:ind w:left="144" w:hanging="144"/>
              <w:contextualSpacing w:val="0"/>
              <w:rPr>
                <w:sz w:val="20"/>
                <w:szCs w:val="20"/>
                <w:lang w:val="en-CA"/>
              </w:rPr>
            </w:pPr>
            <w:r w:rsidRPr="00A271F5">
              <w:rPr>
                <w:sz w:val="20"/>
                <w:szCs w:val="20"/>
                <w:lang w:val="en-CA"/>
              </w:rPr>
              <w:t>Member Countries tend to send input in an extemporaneous manner.</w:t>
            </w:r>
          </w:p>
          <w:p w:rsidR="00CD6144" w:rsidRPr="00A271F5" w:rsidRDefault="009F540F" w:rsidP="009F540F">
            <w:pPr>
              <w:pStyle w:val="ListParagraph"/>
              <w:numPr>
                <w:ilvl w:val="0"/>
                <w:numId w:val="7"/>
              </w:numPr>
              <w:ind w:left="144" w:hanging="144"/>
              <w:contextualSpacing w:val="0"/>
              <w:rPr>
                <w:sz w:val="20"/>
                <w:szCs w:val="20"/>
                <w:lang w:val="en-CA"/>
              </w:rPr>
            </w:pPr>
            <w:r w:rsidRPr="00A271F5">
              <w:rPr>
                <w:sz w:val="20"/>
                <w:szCs w:val="20"/>
                <w:lang w:val="en-CA"/>
              </w:rPr>
              <w:t>Some delegations do not send i</w:t>
            </w:r>
            <w:r w:rsidR="00094294">
              <w:rPr>
                <w:sz w:val="20"/>
                <w:szCs w:val="20"/>
                <w:lang w:val="en-CA"/>
              </w:rPr>
              <w:t xml:space="preserve">nput and comments regarding </w:t>
            </w:r>
            <w:r w:rsidRPr="00A271F5">
              <w:rPr>
                <w:sz w:val="20"/>
                <w:szCs w:val="20"/>
                <w:lang w:val="en-CA"/>
              </w:rPr>
              <w:t>RCM working documents.</w:t>
            </w:r>
          </w:p>
          <w:p w:rsidR="00CD6144" w:rsidRPr="00A271F5" w:rsidRDefault="009F540F" w:rsidP="009F540F">
            <w:pPr>
              <w:pStyle w:val="ListParagraph"/>
              <w:numPr>
                <w:ilvl w:val="0"/>
                <w:numId w:val="7"/>
              </w:numPr>
              <w:ind w:left="144" w:hanging="144"/>
              <w:contextualSpacing w:val="0"/>
              <w:rPr>
                <w:sz w:val="20"/>
                <w:szCs w:val="20"/>
                <w:lang w:val="en-CA"/>
              </w:rPr>
            </w:pPr>
            <w:r w:rsidRPr="00A271F5">
              <w:rPr>
                <w:sz w:val="20"/>
                <w:szCs w:val="20"/>
                <w:lang w:val="en-CA"/>
              </w:rPr>
              <w:t>Some Member Countries do not participate in the workshops.</w:t>
            </w:r>
          </w:p>
          <w:p w:rsidR="00CD6144" w:rsidRPr="00A271F5" w:rsidRDefault="009F540F" w:rsidP="009F540F">
            <w:pPr>
              <w:pStyle w:val="ListParagraph"/>
              <w:numPr>
                <w:ilvl w:val="0"/>
                <w:numId w:val="7"/>
              </w:numPr>
              <w:ind w:left="144" w:hanging="144"/>
              <w:contextualSpacing w:val="0"/>
              <w:rPr>
                <w:sz w:val="20"/>
                <w:szCs w:val="20"/>
                <w:lang w:val="en-CA"/>
              </w:rPr>
            </w:pPr>
            <w:r w:rsidRPr="00A271F5">
              <w:rPr>
                <w:sz w:val="20"/>
                <w:szCs w:val="20"/>
                <w:lang w:val="en-CA"/>
              </w:rPr>
              <w:t xml:space="preserve">Sometimes </w:t>
            </w:r>
            <w:r w:rsidR="00F47BFF" w:rsidRPr="00A271F5">
              <w:rPr>
                <w:sz w:val="20"/>
                <w:szCs w:val="20"/>
                <w:lang w:val="en-CA"/>
              </w:rPr>
              <w:t>officials</w:t>
            </w:r>
            <w:r w:rsidRPr="00A271F5">
              <w:rPr>
                <w:sz w:val="20"/>
                <w:szCs w:val="20"/>
                <w:lang w:val="en-CA"/>
              </w:rPr>
              <w:t xml:space="preserve"> from the same Member Country send input and comments regarding the same document that are discordant or even contradictory.</w:t>
            </w:r>
          </w:p>
          <w:p w:rsidR="00F315F7" w:rsidRPr="00A271F5" w:rsidRDefault="00F315F7" w:rsidP="00037391">
            <w:pPr>
              <w:pStyle w:val="ListParagraph"/>
              <w:ind w:left="144" w:hanging="144"/>
              <w:contextualSpacing w:val="0"/>
              <w:rPr>
                <w:sz w:val="20"/>
                <w:szCs w:val="20"/>
                <w:lang w:val="en-CA"/>
              </w:rPr>
            </w:pPr>
          </w:p>
        </w:tc>
      </w:tr>
      <w:tr w:rsidR="003230F8" w:rsidRPr="00A271F5" w:rsidTr="009659A6">
        <w:tc>
          <w:tcPr>
            <w:tcW w:w="3733" w:type="dxa"/>
          </w:tcPr>
          <w:p w:rsidR="003230F8" w:rsidRPr="00A271F5" w:rsidRDefault="009F540F" w:rsidP="00037391">
            <w:pPr>
              <w:rPr>
                <w:sz w:val="20"/>
                <w:szCs w:val="20"/>
                <w:lang w:val="en-CA"/>
              </w:rPr>
            </w:pPr>
            <w:r w:rsidRPr="00A271F5">
              <w:rPr>
                <w:sz w:val="20"/>
                <w:szCs w:val="20"/>
                <w:lang w:val="en-CA"/>
              </w:rPr>
              <w:t>Preparation of Event Reports</w:t>
            </w:r>
          </w:p>
        </w:tc>
        <w:tc>
          <w:tcPr>
            <w:tcW w:w="4722" w:type="dxa"/>
            <w:gridSpan w:val="2"/>
          </w:tcPr>
          <w:p w:rsidR="003230F8" w:rsidRPr="00A271F5" w:rsidRDefault="009F540F" w:rsidP="009F540F">
            <w:pPr>
              <w:pStyle w:val="ListParagraph"/>
              <w:numPr>
                <w:ilvl w:val="0"/>
                <w:numId w:val="7"/>
              </w:numPr>
              <w:ind w:left="144" w:hanging="144"/>
              <w:contextualSpacing w:val="0"/>
              <w:rPr>
                <w:sz w:val="20"/>
                <w:szCs w:val="20"/>
                <w:lang w:val="en-CA"/>
              </w:rPr>
            </w:pPr>
            <w:r w:rsidRPr="00A271F5">
              <w:rPr>
                <w:sz w:val="20"/>
                <w:szCs w:val="20"/>
                <w:lang w:val="en-CA"/>
              </w:rPr>
              <w:t>The TS circulates event reports in a timely manner.</w:t>
            </w:r>
          </w:p>
        </w:tc>
        <w:tc>
          <w:tcPr>
            <w:tcW w:w="4638" w:type="dxa"/>
          </w:tcPr>
          <w:p w:rsidR="003230F8" w:rsidRPr="00A271F5" w:rsidRDefault="009F540F" w:rsidP="00F47BFF">
            <w:pPr>
              <w:pStyle w:val="ListParagraph"/>
              <w:numPr>
                <w:ilvl w:val="0"/>
                <w:numId w:val="7"/>
              </w:numPr>
              <w:ind w:left="144" w:hanging="144"/>
              <w:contextualSpacing w:val="0"/>
              <w:rPr>
                <w:sz w:val="20"/>
                <w:szCs w:val="20"/>
                <w:lang w:val="en-CA"/>
              </w:rPr>
            </w:pPr>
            <w:r w:rsidRPr="00A271F5">
              <w:rPr>
                <w:sz w:val="20"/>
                <w:szCs w:val="20"/>
                <w:lang w:val="en-CA"/>
              </w:rPr>
              <w:t xml:space="preserve">There exists no single, unified format </w:t>
            </w:r>
            <w:r w:rsidR="00F47BFF" w:rsidRPr="00A271F5">
              <w:rPr>
                <w:sz w:val="20"/>
                <w:szCs w:val="20"/>
                <w:lang w:val="en-CA"/>
              </w:rPr>
              <w:t xml:space="preserve">agreed upon by the Member Countries </w:t>
            </w:r>
            <w:r w:rsidRPr="00A271F5">
              <w:rPr>
                <w:sz w:val="20"/>
                <w:szCs w:val="20"/>
                <w:lang w:val="en-CA"/>
              </w:rPr>
              <w:t>for preparing reports.</w:t>
            </w:r>
          </w:p>
          <w:p w:rsidR="00172C8D" w:rsidRPr="00A271F5" w:rsidRDefault="00172C8D" w:rsidP="00037391">
            <w:pPr>
              <w:ind w:left="144" w:hanging="144"/>
              <w:rPr>
                <w:sz w:val="20"/>
                <w:szCs w:val="20"/>
                <w:lang w:val="en-CA"/>
              </w:rPr>
            </w:pPr>
          </w:p>
          <w:p w:rsidR="00216A80" w:rsidRPr="00A271F5" w:rsidRDefault="00216A80" w:rsidP="00037391">
            <w:pPr>
              <w:ind w:left="144" w:hanging="144"/>
              <w:rPr>
                <w:sz w:val="20"/>
                <w:szCs w:val="20"/>
                <w:lang w:val="en-CA"/>
              </w:rPr>
            </w:pPr>
          </w:p>
        </w:tc>
      </w:tr>
      <w:tr w:rsidR="00F7028D" w:rsidRPr="00A271F5" w:rsidTr="009659A6">
        <w:tc>
          <w:tcPr>
            <w:tcW w:w="3733" w:type="dxa"/>
          </w:tcPr>
          <w:p w:rsidR="00F7028D" w:rsidRPr="00A271F5" w:rsidRDefault="00F47BFF" w:rsidP="00037391">
            <w:pPr>
              <w:rPr>
                <w:sz w:val="20"/>
                <w:szCs w:val="20"/>
                <w:lang w:val="en-CA"/>
              </w:rPr>
            </w:pPr>
            <w:r w:rsidRPr="00A271F5">
              <w:rPr>
                <w:sz w:val="20"/>
                <w:szCs w:val="20"/>
                <w:lang w:val="en-CA"/>
              </w:rPr>
              <w:t>Updating of Focal Points</w:t>
            </w:r>
          </w:p>
        </w:tc>
        <w:tc>
          <w:tcPr>
            <w:tcW w:w="4722" w:type="dxa"/>
            <w:gridSpan w:val="2"/>
          </w:tcPr>
          <w:p w:rsidR="00F7028D" w:rsidRPr="00A271F5" w:rsidRDefault="00F47BFF" w:rsidP="00F47BFF">
            <w:pPr>
              <w:pStyle w:val="ListParagraph"/>
              <w:numPr>
                <w:ilvl w:val="0"/>
                <w:numId w:val="7"/>
              </w:numPr>
              <w:ind w:left="144" w:hanging="144"/>
              <w:contextualSpacing w:val="0"/>
              <w:rPr>
                <w:sz w:val="20"/>
                <w:szCs w:val="20"/>
                <w:lang w:val="en-CA"/>
              </w:rPr>
            </w:pPr>
            <w:r w:rsidRPr="00A271F5">
              <w:rPr>
                <w:sz w:val="20"/>
                <w:szCs w:val="20"/>
                <w:lang w:val="en-CA"/>
              </w:rPr>
              <w:t xml:space="preserve">The </w:t>
            </w:r>
            <w:r w:rsidR="00094294">
              <w:rPr>
                <w:sz w:val="20"/>
                <w:szCs w:val="20"/>
                <w:lang w:val="en-CA"/>
              </w:rPr>
              <w:t xml:space="preserve">Focal Point Directory is updated in </w:t>
            </w:r>
            <w:r w:rsidRPr="00A271F5">
              <w:rPr>
                <w:sz w:val="20"/>
                <w:szCs w:val="20"/>
                <w:lang w:val="en-CA"/>
              </w:rPr>
              <w:t>timely fashion based on the variations reported by the Member Countries.</w:t>
            </w:r>
          </w:p>
          <w:p w:rsidR="00CD6144" w:rsidRPr="00A271F5" w:rsidRDefault="00F47BFF" w:rsidP="00F47BFF">
            <w:pPr>
              <w:pStyle w:val="ListParagraph"/>
              <w:numPr>
                <w:ilvl w:val="0"/>
                <w:numId w:val="7"/>
              </w:numPr>
              <w:ind w:left="144" w:hanging="144"/>
              <w:contextualSpacing w:val="0"/>
              <w:rPr>
                <w:sz w:val="20"/>
                <w:szCs w:val="20"/>
                <w:lang w:val="en-CA"/>
              </w:rPr>
            </w:pPr>
            <w:r w:rsidRPr="00A271F5">
              <w:rPr>
                <w:sz w:val="20"/>
                <w:szCs w:val="20"/>
                <w:lang w:val="en-CA"/>
              </w:rPr>
              <w:t>The TS periodically reviews the Focal Point Directory.</w:t>
            </w:r>
          </w:p>
          <w:p w:rsidR="00CD6144" w:rsidRPr="00A271F5" w:rsidRDefault="00F47BFF" w:rsidP="00F47BFF">
            <w:pPr>
              <w:pStyle w:val="ListParagraph"/>
              <w:numPr>
                <w:ilvl w:val="0"/>
                <w:numId w:val="7"/>
              </w:numPr>
              <w:ind w:left="144" w:hanging="144"/>
              <w:contextualSpacing w:val="0"/>
              <w:rPr>
                <w:sz w:val="20"/>
                <w:szCs w:val="20"/>
                <w:lang w:val="en-CA"/>
              </w:rPr>
            </w:pPr>
            <w:r w:rsidRPr="00A271F5">
              <w:rPr>
                <w:sz w:val="20"/>
                <w:szCs w:val="20"/>
                <w:lang w:val="en-CA"/>
              </w:rPr>
              <w:t>Existence of a Focal Point database.</w:t>
            </w:r>
          </w:p>
          <w:p w:rsidR="00F47BFF" w:rsidRPr="00A271F5" w:rsidRDefault="00F47BFF" w:rsidP="00F47BFF">
            <w:pPr>
              <w:rPr>
                <w:sz w:val="20"/>
                <w:szCs w:val="20"/>
                <w:lang w:val="en-CA"/>
              </w:rPr>
            </w:pPr>
          </w:p>
        </w:tc>
        <w:tc>
          <w:tcPr>
            <w:tcW w:w="4638" w:type="dxa"/>
          </w:tcPr>
          <w:p w:rsidR="00F7028D" w:rsidRPr="00A271F5" w:rsidRDefault="00F47BFF" w:rsidP="00F47BFF">
            <w:pPr>
              <w:pStyle w:val="ListParagraph"/>
              <w:numPr>
                <w:ilvl w:val="0"/>
                <w:numId w:val="7"/>
              </w:numPr>
              <w:ind w:left="144" w:hanging="144"/>
              <w:contextualSpacing w:val="0"/>
              <w:rPr>
                <w:sz w:val="20"/>
                <w:szCs w:val="20"/>
                <w:lang w:val="en-CA"/>
              </w:rPr>
            </w:pPr>
            <w:r w:rsidRPr="00A271F5">
              <w:rPr>
                <w:sz w:val="20"/>
                <w:szCs w:val="20"/>
                <w:lang w:val="en-CA"/>
              </w:rPr>
              <w:t>Some Member Countries do not give notice of rotation of officials.</w:t>
            </w:r>
          </w:p>
          <w:p w:rsidR="00216A80" w:rsidRPr="00A271F5" w:rsidRDefault="00F47BFF" w:rsidP="00F47BFF">
            <w:pPr>
              <w:pStyle w:val="ListParagraph"/>
              <w:numPr>
                <w:ilvl w:val="0"/>
                <w:numId w:val="7"/>
              </w:numPr>
              <w:ind w:left="144" w:hanging="144"/>
              <w:contextualSpacing w:val="0"/>
              <w:rPr>
                <w:sz w:val="20"/>
                <w:szCs w:val="20"/>
                <w:lang w:val="en-CA"/>
              </w:rPr>
            </w:pPr>
            <w:r w:rsidRPr="00A271F5">
              <w:rPr>
                <w:sz w:val="20"/>
                <w:szCs w:val="20"/>
                <w:lang w:val="en-CA"/>
              </w:rPr>
              <w:t>Some Member Countries do not designate a Focal Point for the RCM.</w:t>
            </w:r>
          </w:p>
          <w:p w:rsidR="00172C8D" w:rsidRPr="00A271F5" w:rsidRDefault="00172C8D" w:rsidP="00037391">
            <w:pPr>
              <w:pStyle w:val="ListParagraph"/>
              <w:ind w:left="144" w:hanging="144"/>
              <w:contextualSpacing w:val="0"/>
              <w:rPr>
                <w:sz w:val="20"/>
                <w:szCs w:val="20"/>
                <w:lang w:val="en-CA"/>
              </w:rPr>
            </w:pPr>
          </w:p>
        </w:tc>
      </w:tr>
      <w:tr w:rsidR="003230F8" w:rsidRPr="00A271F5" w:rsidTr="009659A6">
        <w:tc>
          <w:tcPr>
            <w:tcW w:w="13093" w:type="dxa"/>
            <w:gridSpan w:val="4"/>
            <w:shd w:val="clear" w:color="auto" w:fill="D9E2F3" w:themeFill="accent1" w:themeFillTint="33"/>
          </w:tcPr>
          <w:p w:rsidR="003230F8" w:rsidRPr="00A271F5" w:rsidRDefault="00F47BFF" w:rsidP="005838E8">
            <w:pPr>
              <w:spacing w:before="40" w:after="40"/>
              <w:jc w:val="both"/>
              <w:rPr>
                <w:rFonts w:cstheme="minorHAnsi"/>
                <w:i/>
                <w:sz w:val="20"/>
                <w:szCs w:val="20"/>
                <w:lang w:val="en-CA"/>
              </w:rPr>
            </w:pPr>
            <w:r w:rsidRPr="00A271F5">
              <w:rPr>
                <w:rFonts w:cstheme="minorHAnsi"/>
                <w:sz w:val="20"/>
                <w:szCs w:val="20"/>
                <w:lang w:val="en-CA"/>
              </w:rPr>
              <w:t>Efficiency</w:t>
            </w:r>
            <w:r w:rsidR="003230F8" w:rsidRPr="00A271F5">
              <w:rPr>
                <w:rFonts w:cstheme="minorHAnsi"/>
                <w:sz w:val="20"/>
                <w:szCs w:val="20"/>
                <w:lang w:val="en-CA"/>
              </w:rPr>
              <w:t xml:space="preserve">: </w:t>
            </w:r>
            <w:r w:rsidRPr="00A271F5">
              <w:rPr>
                <w:rFonts w:cstheme="minorHAnsi"/>
                <w:b/>
                <w:i/>
                <w:sz w:val="20"/>
                <w:szCs w:val="20"/>
                <w:lang w:val="en-CA"/>
              </w:rPr>
              <w:t>Cost-benefit</w:t>
            </w:r>
            <w:r w:rsidR="005838E8" w:rsidRPr="00A271F5">
              <w:rPr>
                <w:rFonts w:cstheme="minorHAnsi"/>
                <w:b/>
                <w:i/>
                <w:sz w:val="20"/>
                <w:szCs w:val="20"/>
                <w:lang w:val="en-CA"/>
              </w:rPr>
              <w:t xml:space="preserve"> relationship</w:t>
            </w:r>
            <w:r w:rsidR="003230F8" w:rsidRPr="00A271F5">
              <w:rPr>
                <w:rFonts w:cstheme="minorHAnsi"/>
                <w:i/>
                <w:sz w:val="20"/>
                <w:szCs w:val="20"/>
                <w:lang w:val="en-CA"/>
              </w:rPr>
              <w:t xml:space="preserve"> </w:t>
            </w:r>
            <w:r w:rsidRPr="00A271F5">
              <w:rPr>
                <w:rFonts w:cstheme="minorHAnsi"/>
                <w:i/>
                <w:sz w:val="20"/>
                <w:szCs w:val="20"/>
                <w:lang w:val="en-CA"/>
              </w:rPr>
              <w:t>of the</w:t>
            </w:r>
            <w:r w:rsidR="003230F8" w:rsidRPr="00A271F5">
              <w:rPr>
                <w:rFonts w:cstheme="minorHAnsi"/>
                <w:i/>
                <w:sz w:val="20"/>
                <w:szCs w:val="20"/>
                <w:lang w:val="en-CA"/>
              </w:rPr>
              <w:t xml:space="preserve"> </w:t>
            </w:r>
            <w:r w:rsidRPr="00A271F5">
              <w:rPr>
                <w:rFonts w:cstheme="minorHAnsi"/>
                <w:b/>
                <w:i/>
                <w:sz w:val="20"/>
                <w:szCs w:val="20"/>
                <w:lang w:val="en-CA"/>
              </w:rPr>
              <w:t>activiti</w:t>
            </w:r>
            <w:r w:rsidR="003230F8" w:rsidRPr="00A271F5">
              <w:rPr>
                <w:rFonts w:cstheme="minorHAnsi"/>
                <w:b/>
                <w:i/>
                <w:sz w:val="20"/>
                <w:szCs w:val="20"/>
                <w:lang w:val="en-CA"/>
              </w:rPr>
              <w:t>es</w:t>
            </w:r>
            <w:r w:rsidR="003230F8" w:rsidRPr="00A271F5">
              <w:rPr>
                <w:rFonts w:cstheme="minorHAnsi"/>
                <w:i/>
                <w:sz w:val="20"/>
                <w:szCs w:val="20"/>
                <w:lang w:val="en-CA"/>
              </w:rPr>
              <w:t xml:space="preserve"> </w:t>
            </w:r>
            <w:r w:rsidR="005838E8" w:rsidRPr="00A271F5">
              <w:rPr>
                <w:rFonts w:cstheme="minorHAnsi"/>
                <w:i/>
                <w:sz w:val="20"/>
                <w:szCs w:val="20"/>
                <w:lang w:val="en-CA"/>
              </w:rPr>
              <w:t>carried out by</w:t>
            </w:r>
            <w:r w:rsidRPr="00A271F5">
              <w:rPr>
                <w:rFonts w:cstheme="minorHAnsi"/>
                <w:i/>
                <w:sz w:val="20"/>
                <w:szCs w:val="20"/>
                <w:lang w:val="en-CA"/>
              </w:rPr>
              <w:t xml:space="preserve"> the</w:t>
            </w:r>
            <w:r w:rsidR="003230F8" w:rsidRPr="00A271F5">
              <w:rPr>
                <w:rFonts w:cstheme="minorHAnsi"/>
                <w:i/>
                <w:sz w:val="20"/>
                <w:szCs w:val="20"/>
                <w:lang w:val="en-CA"/>
              </w:rPr>
              <w:t xml:space="preserve"> </w:t>
            </w:r>
            <w:r w:rsidR="003230F8" w:rsidRPr="00A271F5">
              <w:rPr>
                <w:rFonts w:cstheme="minorHAnsi"/>
                <w:b/>
                <w:i/>
                <w:sz w:val="20"/>
                <w:szCs w:val="20"/>
                <w:lang w:val="en-CA"/>
              </w:rPr>
              <w:t>R</w:t>
            </w:r>
            <w:r w:rsidRPr="00A271F5">
              <w:rPr>
                <w:rFonts w:cstheme="minorHAnsi"/>
                <w:b/>
                <w:i/>
                <w:sz w:val="20"/>
                <w:szCs w:val="20"/>
                <w:lang w:val="en-CA"/>
              </w:rPr>
              <w:t>C</w:t>
            </w:r>
            <w:r w:rsidR="003230F8" w:rsidRPr="00A271F5">
              <w:rPr>
                <w:rFonts w:cstheme="minorHAnsi"/>
                <w:b/>
                <w:i/>
                <w:sz w:val="20"/>
                <w:szCs w:val="20"/>
                <w:lang w:val="en-CA"/>
              </w:rPr>
              <w:t>M</w:t>
            </w:r>
            <w:r w:rsidR="00363C0E" w:rsidRPr="00A271F5">
              <w:rPr>
                <w:rFonts w:cstheme="minorHAnsi"/>
                <w:b/>
                <w:i/>
                <w:sz w:val="20"/>
                <w:szCs w:val="20"/>
                <w:lang w:val="en-CA"/>
              </w:rPr>
              <w:t xml:space="preserve">, </w:t>
            </w:r>
            <w:r w:rsidRPr="00A271F5">
              <w:rPr>
                <w:rFonts w:cstheme="minorHAnsi"/>
                <w:b/>
                <w:i/>
                <w:sz w:val="20"/>
                <w:szCs w:val="20"/>
                <w:lang w:val="en-CA"/>
              </w:rPr>
              <w:t>such as the regional consultation forum.</w:t>
            </w:r>
          </w:p>
        </w:tc>
      </w:tr>
      <w:tr w:rsidR="00B32CCC" w:rsidRPr="00A271F5" w:rsidTr="009659A6">
        <w:tc>
          <w:tcPr>
            <w:tcW w:w="3733" w:type="dxa"/>
            <w:shd w:val="clear" w:color="auto" w:fill="E7E6E6" w:themeFill="background2"/>
          </w:tcPr>
          <w:p w:rsidR="00B32CCC" w:rsidRPr="00A271F5" w:rsidRDefault="000052C0" w:rsidP="009659A6">
            <w:pPr>
              <w:spacing w:before="40" w:after="40"/>
              <w:jc w:val="center"/>
              <w:rPr>
                <w:rFonts w:ascii="Gill Sans MT" w:hAnsi="Gill Sans MT"/>
                <w:b/>
                <w:sz w:val="20"/>
                <w:szCs w:val="20"/>
                <w:lang w:val="en-CA"/>
              </w:rPr>
            </w:pPr>
            <w:r w:rsidRPr="00A271F5">
              <w:rPr>
                <w:rFonts w:ascii="Gill Sans MT" w:hAnsi="Gill Sans MT"/>
                <w:b/>
                <w:sz w:val="20"/>
                <w:szCs w:val="20"/>
                <w:lang w:val="en-CA"/>
              </w:rPr>
              <w:t>DIMENSION</w:t>
            </w:r>
          </w:p>
        </w:tc>
        <w:tc>
          <w:tcPr>
            <w:tcW w:w="4722" w:type="dxa"/>
            <w:gridSpan w:val="2"/>
            <w:shd w:val="clear" w:color="auto" w:fill="E7E6E6" w:themeFill="background2"/>
          </w:tcPr>
          <w:p w:rsidR="00B32CCC" w:rsidRPr="00A271F5" w:rsidRDefault="000052C0" w:rsidP="009659A6">
            <w:pPr>
              <w:spacing w:before="40" w:after="40"/>
              <w:jc w:val="center"/>
              <w:rPr>
                <w:rFonts w:ascii="Gill Sans MT" w:hAnsi="Gill Sans MT"/>
                <w:b/>
                <w:sz w:val="20"/>
                <w:szCs w:val="20"/>
                <w:lang w:val="en-CA"/>
              </w:rPr>
            </w:pPr>
            <w:r w:rsidRPr="00A271F5">
              <w:rPr>
                <w:rFonts w:ascii="Gill Sans MT" w:hAnsi="Gill Sans MT"/>
                <w:b/>
                <w:sz w:val="20"/>
                <w:szCs w:val="20"/>
                <w:lang w:val="en-CA"/>
              </w:rPr>
              <w:t>STRENGTHS</w:t>
            </w:r>
          </w:p>
        </w:tc>
        <w:tc>
          <w:tcPr>
            <w:tcW w:w="4638" w:type="dxa"/>
            <w:shd w:val="clear" w:color="auto" w:fill="E7E6E6" w:themeFill="background2"/>
          </w:tcPr>
          <w:p w:rsidR="00B32CCC" w:rsidRPr="00A271F5" w:rsidRDefault="000052C0" w:rsidP="009659A6">
            <w:pPr>
              <w:spacing w:before="40" w:after="40"/>
              <w:jc w:val="center"/>
              <w:rPr>
                <w:rFonts w:ascii="Gill Sans MT" w:hAnsi="Gill Sans MT"/>
                <w:b/>
                <w:sz w:val="20"/>
                <w:szCs w:val="20"/>
                <w:lang w:val="en-CA"/>
              </w:rPr>
            </w:pPr>
            <w:r w:rsidRPr="00A271F5">
              <w:rPr>
                <w:rFonts w:ascii="Gill Sans MT" w:hAnsi="Gill Sans MT"/>
                <w:b/>
                <w:sz w:val="20"/>
                <w:szCs w:val="20"/>
                <w:lang w:val="en-CA"/>
              </w:rPr>
              <w:t>WEAKNESSES</w:t>
            </w:r>
          </w:p>
        </w:tc>
      </w:tr>
      <w:tr w:rsidR="00B32CCC" w:rsidRPr="00A271F5" w:rsidTr="009659A6">
        <w:tc>
          <w:tcPr>
            <w:tcW w:w="3733" w:type="dxa"/>
          </w:tcPr>
          <w:p w:rsidR="00B32CCC" w:rsidRPr="00A271F5" w:rsidRDefault="005838E8" w:rsidP="005838E8">
            <w:pPr>
              <w:rPr>
                <w:sz w:val="20"/>
                <w:szCs w:val="20"/>
                <w:lang w:val="en-CA"/>
              </w:rPr>
            </w:pPr>
            <w:r w:rsidRPr="00A271F5">
              <w:rPr>
                <w:sz w:val="20"/>
                <w:szCs w:val="20"/>
                <w:lang w:val="en-CA"/>
              </w:rPr>
              <w:t>Achievement of the results expected by the RCM Member Countries with the budget allocated by donors for RCM activities.</w:t>
            </w:r>
          </w:p>
          <w:p w:rsidR="00363C0E" w:rsidRPr="00A271F5" w:rsidRDefault="00363C0E" w:rsidP="00037391">
            <w:pPr>
              <w:rPr>
                <w:sz w:val="20"/>
                <w:szCs w:val="20"/>
                <w:lang w:val="en-CA"/>
              </w:rPr>
            </w:pPr>
          </w:p>
        </w:tc>
        <w:tc>
          <w:tcPr>
            <w:tcW w:w="4722" w:type="dxa"/>
            <w:gridSpan w:val="2"/>
          </w:tcPr>
          <w:p w:rsidR="00B32CCC" w:rsidRPr="00A271F5" w:rsidRDefault="005838E8" w:rsidP="005838E8">
            <w:pPr>
              <w:pStyle w:val="ListParagraph"/>
              <w:numPr>
                <w:ilvl w:val="0"/>
                <w:numId w:val="7"/>
              </w:numPr>
              <w:ind w:left="144" w:hanging="144"/>
              <w:contextualSpacing w:val="0"/>
              <w:rPr>
                <w:sz w:val="20"/>
                <w:szCs w:val="20"/>
                <w:lang w:val="en-CA"/>
              </w:rPr>
            </w:pPr>
            <w:r w:rsidRPr="00A271F5">
              <w:rPr>
                <w:sz w:val="20"/>
                <w:szCs w:val="20"/>
                <w:lang w:val="en-CA"/>
              </w:rPr>
              <w:t>Strong TS commitment to fulfill Member Country expectations with</w:t>
            </w:r>
            <w:r w:rsidR="00870A34" w:rsidRPr="00A271F5">
              <w:rPr>
                <w:sz w:val="20"/>
                <w:szCs w:val="20"/>
                <w:lang w:val="en-CA"/>
              </w:rPr>
              <w:t>in</w:t>
            </w:r>
            <w:r w:rsidRPr="00A271F5">
              <w:rPr>
                <w:sz w:val="20"/>
                <w:szCs w:val="20"/>
                <w:lang w:val="en-CA"/>
              </w:rPr>
              <w:t xml:space="preserve"> the allocated budget.</w:t>
            </w:r>
          </w:p>
          <w:p w:rsidR="00071DF5" w:rsidRPr="00A271F5" w:rsidRDefault="005838E8" w:rsidP="005838E8">
            <w:pPr>
              <w:pStyle w:val="ListParagraph"/>
              <w:numPr>
                <w:ilvl w:val="0"/>
                <w:numId w:val="7"/>
              </w:numPr>
              <w:ind w:left="144" w:hanging="144"/>
              <w:contextualSpacing w:val="0"/>
              <w:rPr>
                <w:sz w:val="20"/>
                <w:szCs w:val="20"/>
                <w:lang w:val="en-CA"/>
              </w:rPr>
            </w:pPr>
            <w:r w:rsidRPr="00A271F5">
              <w:rPr>
                <w:sz w:val="20"/>
                <w:szCs w:val="20"/>
                <w:lang w:val="en-CA"/>
              </w:rPr>
              <w:t>The TS prepares a final report on every event held.</w:t>
            </w:r>
          </w:p>
        </w:tc>
        <w:tc>
          <w:tcPr>
            <w:tcW w:w="4638" w:type="dxa"/>
          </w:tcPr>
          <w:p w:rsidR="007C499C" w:rsidRPr="00A271F5" w:rsidRDefault="005838E8" w:rsidP="005838E8">
            <w:pPr>
              <w:pStyle w:val="ListParagraph"/>
              <w:numPr>
                <w:ilvl w:val="0"/>
                <w:numId w:val="7"/>
              </w:numPr>
              <w:ind w:left="144" w:hanging="144"/>
              <w:contextualSpacing w:val="0"/>
              <w:rPr>
                <w:sz w:val="20"/>
                <w:szCs w:val="20"/>
                <w:lang w:val="en-CA"/>
              </w:rPr>
            </w:pPr>
            <w:r w:rsidRPr="00A271F5">
              <w:rPr>
                <w:sz w:val="20"/>
                <w:szCs w:val="20"/>
                <w:lang w:val="en-CA"/>
              </w:rPr>
              <w:t>There exists a relative lack of clarity regarding what the Member Countries expect from the RCM as a process.</w:t>
            </w:r>
          </w:p>
          <w:p w:rsidR="00B32CCC" w:rsidRPr="00A271F5" w:rsidRDefault="005838E8" w:rsidP="005838E8">
            <w:pPr>
              <w:pStyle w:val="ListParagraph"/>
              <w:numPr>
                <w:ilvl w:val="0"/>
                <w:numId w:val="7"/>
              </w:numPr>
              <w:ind w:left="144" w:hanging="144"/>
              <w:contextualSpacing w:val="0"/>
              <w:rPr>
                <w:sz w:val="20"/>
                <w:szCs w:val="20"/>
                <w:lang w:val="en-CA"/>
              </w:rPr>
            </w:pPr>
            <w:r w:rsidRPr="00A271F5">
              <w:rPr>
                <w:sz w:val="20"/>
                <w:szCs w:val="20"/>
                <w:lang w:val="en-CA"/>
              </w:rPr>
              <w:t>Lack of indicators to measure the scope of results.</w:t>
            </w:r>
          </w:p>
          <w:p w:rsidR="00BD44A5" w:rsidRPr="00A271F5" w:rsidRDefault="005838E8" w:rsidP="005838E8">
            <w:pPr>
              <w:pStyle w:val="ListParagraph"/>
              <w:numPr>
                <w:ilvl w:val="0"/>
                <w:numId w:val="7"/>
              </w:numPr>
              <w:ind w:left="144" w:hanging="144"/>
              <w:contextualSpacing w:val="0"/>
              <w:rPr>
                <w:sz w:val="20"/>
                <w:szCs w:val="20"/>
                <w:lang w:val="en-CA"/>
              </w:rPr>
            </w:pPr>
            <w:r w:rsidRPr="00A271F5">
              <w:rPr>
                <w:sz w:val="20"/>
                <w:szCs w:val="20"/>
                <w:lang w:val="en-CA"/>
              </w:rPr>
              <w:t>Limited dissemination</w:t>
            </w:r>
            <w:r w:rsidR="00094294" w:rsidRPr="00A271F5">
              <w:rPr>
                <w:sz w:val="20"/>
                <w:szCs w:val="20"/>
                <w:lang w:val="en-CA"/>
              </w:rPr>
              <w:t xml:space="preserve"> within the Governments </w:t>
            </w:r>
            <w:r w:rsidR="00094294">
              <w:rPr>
                <w:sz w:val="20"/>
                <w:szCs w:val="20"/>
                <w:lang w:val="en-CA"/>
              </w:rPr>
              <w:br/>
            </w:r>
            <w:r w:rsidR="00094294" w:rsidRPr="00A271F5">
              <w:rPr>
                <w:sz w:val="20"/>
                <w:szCs w:val="20"/>
                <w:lang w:val="en-CA"/>
              </w:rPr>
              <w:t>of some Member Countries</w:t>
            </w:r>
            <w:r w:rsidRPr="00A271F5">
              <w:rPr>
                <w:sz w:val="20"/>
                <w:szCs w:val="20"/>
                <w:lang w:val="en-CA"/>
              </w:rPr>
              <w:t xml:space="preserve"> </w:t>
            </w:r>
            <w:r w:rsidR="00094294">
              <w:rPr>
                <w:sz w:val="20"/>
                <w:szCs w:val="20"/>
                <w:lang w:val="en-CA"/>
              </w:rPr>
              <w:t>regarding</w:t>
            </w:r>
            <w:r w:rsidRPr="00A271F5">
              <w:rPr>
                <w:sz w:val="20"/>
                <w:szCs w:val="20"/>
                <w:lang w:val="en-CA"/>
              </w:rPr>
              <w:t xml:space="preserve"> the results achieved at RCM events.</w:t>
            </w:r>
          </w:p>
          <w:p w:rsidR="005838E8" w:rsidRPr="00A271F5" w:rsidRDefault="005838E8" w:rsidP="005838E8">
            <w:pPr>
              <w:rPr>
                <w:sz w:val="20"/>
                <w:szCs w:val="20"/>
                <w:lang w:val="en-CA"/>
              </w:rPr>
            </w:pPr>
          </w:p>
        </w:tc>
      </w:tr>
      <w:tr w:rsidR="00363C0E" w:rsidRPr="00A271F5" w:rsidTr="009659A6">
        <w:tc>
          <w:tcPr>
            <w:tcW w:w="13093" w:type="dxa"/>
            <w:gridSpan w:val="4"/>
            <w:shd w:val="clear" w:color="auto" w:fill="D9E2F3" w:themeFill="accent1" w:themeFillTint="33"/>
          </w:tcPr>
          <w:p w:rsidR="00363C0E" w:rsidRPr="00A271F5" w:rsidRDefault="00363C0E" w:rsidP="005838E8">
            <w:pPr>
              <w:spacing w:before="40" w:after="40"/>
              <w:jc w:val="both"/>
              <w:rPr>
                <w:rFonts w:cstheme="minorHAnsi"/>
                <w:i/>
                <w:sz w:val="20"/>
                <w:szCs w:val="20"/>
                <w:lang w:val="en-CA"/>
              </w:rPr>
            </w:pPr>
            <w:r w:rsidRPr="00A271F5">
              <w:rPr>
                <w:rFonts w:cstheme="minorHAnsi"/>
                <w:sz w:val="20"/>
                <w:szCs w:val="20"/>
                <w:lang w:val="en-CA"/>
              </w:rPr>
              <w:t>Ef</w:t>
            </w:r>
            <w:r w:rsidR="005838E8" w:rsidRPr="00A271F5">
              <w:rPr>
                <w:rFonts w:cstheme="minorHAnsi"/>
                <w:sz w:val="20"/>
                <w:szCs w:val="20"/>
                <w:lang w:val="en-CA"/>
              </w:rPr>
              <w:t>ficiency</w:t>
            </w:r>
            <w:r w:rsidRPr="00A271F5">
              <w:rPr>
                <w:rFonts w:cstheme="minorHAnsi"/>
                <w:sz w:val="20"/>
                <w:szCs w:val="20"/>
                <w:lang w:val="en-CA"/>
              </w:rPr>
              <w:t xml:space="preserve">: </w:t>
            </w:r>
            <w:r w:rsidR="005838E8" w:rsidRPr="00A271F5">
              <w:rPr>
                <w:rFonts w:cstheme="minorHAnsi"/>
                <w:b/>
                <w:i/>
                <w:sz w:val="20"/>
                <w:szCs w:val="20"/>
                <w:lang w:val="en-CA"/>
              </w:rPr>
              <w:t>Cost-benefit relationship</w:t>
            </w:r>
            <w:r w:rsidRPr="00A271F5">
              <w:rPr>
                <w:rFonts w:cstheme="minorHAnsi"/>
                <w:i/>
                <w:sz w:val="20"/>
                <w:szCs w:val="20"/>
                <w:lang w:val="en-CA"/>
              </w:rPr>
              <w:t xml:space="preserve"> </w:t>
            </w:r>
            <w:r w:rsidR="005838E8" w:rsidRPr="00A271F5">
              <w:rPr>
                <w:rFonts w:cstheme="minorHAnsi"/>
                <w:i/>
                <w:sz w:val="20"/>
                <w:szCs w:val="20"/>
                <w:lang w:val="en-CA"/>
              </w:rPr>
              <w:t>of the</w:t>
            </w:r>
            <w:r w:rsidRPr="00A271F5">
              <w:rPr>
                <w:rFonts w:cstheme="minorHAnsi"/>
                <w:i/>
                <w:sz w:val="20"/>
                <w:szCs w:val="20"/>
                <w:lang w:val="en-CA"/>
              </w:rPr>
              <w:t xml:space="preserve"> </w:t>
            </w:r>
            <w:r w:rsidR="005838E8" w:rsidRPr="00A271F5">
              <w:rPr>
                <w:rFonts w:cstheme="minorHAnsi"/>
                <w:b/>
                <w:i/>
                <w:sz w:val="20"/>
                <w:szCs w:val="20"/>
                <w:lang w:val="en-CA"/>
              </w:rPr>
              <w:t>activiti</w:t>
            </w:r>
            <w:r w:rsidRPr="00A271F5">
              <w:rPr>
                <w:rFonts w:cstheme="minorHAnsi"/>
                <w:b/>
                <w:i/>
                <w:sz w:val="20"/>
                <w:szCs w:val="20"/>
                <w:lang w:val="en-CA"/>
              </w:rPr>
              <w:t>es</w:t>
            </w:r>
            <w:r w:rsidRPr="00A271F5">
              <w:rPr>
                <w:rFonts w:cstheme="minorHAnsi"/>
                <w:i/>
                <w:sz w:val="20"/>
                <w:szCs w:val="20"/>
                <w:lang w:val="en-CA"/>
              </w:rPr>
              <w:t xml:space="preserve"> </w:t>
            </w:r>
            <w:r w:rsidR="005838E8" w:rsidRPr="00A271F5">
              <w:rPr>
                <w:rFonts w:cstheme="minorHAnsi"/>
                <w:i/>
                <w:sz w:val="20"/>
                <w:szCs w:val="20"/>
                <w:lang w:val="en-CA"/>
              </w:rPr>
              <w:t>carried out by the</w:t>
            </w:r>
            <w:r w:rsidRPr="00A271F5">
              <w:rPr>
                <w:rFonts w:cstheme="minorHAnsi"/>
                <w:i/>
                <w:sz w:val="20"/>
                <w:szCs w:val="20"/>
                <w:lang w:val="en-CA"/>
              </w:rPr>
              <w:t xml:space="preserve"> </w:t>
            </w:r>
            <w:r w:rsidR="0033064E">
              <w:rPr>
                <w:rFonts w:cstheme="minorHAnsi"/>
                <w:b/>
                <w:i/>
                <w:sz w:val="20"/>
                <w:szCs w:val="20"/>
                <w:lang w:val="en-CA"/>
              </w:rPr>
              <w:t>RCM TS</w:t>
            </w:r>
            <w:r w:rsidR="005838E8" w:rsidRPr="00A271F5">
              <w:rPr>
                <w:rFonts w:cstheme="minorHAnsi"/>
                <w:b/>
                <w:i/>
                <w:sz w:val="20"/>
                <w:szCs w:val="20"/>
                <w:lang w:val="en-CA"/>
              </w:rPr>
              <w:t xml:space="preserve"> as a support unit.</w:t>
            </w:r>
          </w:p>
        </w:tc>
      </w:tr>
      <w:tr w:rsidR="00363C0E" w:rsidRPr="00A271F5" w:rsidTr="009659A6">
        <w:tc>
          <w:tcPr>
            <w:tcW w:w="3733" w:type="dxa"/>
            <w:shd w:val="clear" w:color="auto" w:fill="E7E6E6" w:themeFill="background2"/>
          </w:tcPr>
          <w:p w:rsidR="00363C0E" w:rsidRPr="00A271F5" w:rsidRDefault="000052C0" w:rsidP="009659A6">
            <w:pPr>
              <w:spacing w:before="40" w:after="40"/>
              <w:jc w:val="center"/>
              <w:rPr>
                <w:rFonts w:ascii="Gill Sans MT" w:hAnsi="Gill Sans MT"/>
                <w:b/>
                <w:sz w:val="20"/>
                <w:szCs w:val="20"/>
                <w:lang w:val="en-CA"/>
              </w:rPr>
            </w:pPr>
            <w:r w:rsidRPr="00A271F5">
              <w:rPr>
                <w:rFonts w:ascii="Gill Sans MT" w:hAnsi="Gill Sans MT"/>
                <w:b/>
                <w:sz w:val="20"/>
                <w:szCs w:val="20"/>
                <w:lang w:val="en-CA"/>
              </w:rPr>
              <w:t>DIMENSION</w:t>
            </w:r>
          </w:p>
        </w:tc>
        <w:tc>
          <w:tcPr>
            <w:tcW w:w="4722" w:type="dxa"/>
            <w:gridSpan w:val="2"/>
            <w:shd w:val="clear" w:color="auto" w:fill="E7E6E6" w:themeFill="background2"/>
          </w:tcPr>
          <w:p w:rsidR="00363C0E" w:rsidRPr="00A271F5" w:rsidRDefault="000052C0" w:rsidP="009659A6">
            <w:pPr>
              <w:spacing w:before="40" w:after="40"/>
              <w:jc w:val="center"/>
              <w:rPr>
                <w:rFonts w:ascii="Gill Sans MT" w:hAnsi="Gill Sans MT"/>
                <w:b/>
                <w:sz w:val="20"/>
                <w:szCs w:val="20"/>
                <w:lang w:val="en-CA"/>
              </w:rPr>
            </w:pPr>
            <w:r w:rsidRPr="00A271F5">
              <w:rPr>
                <w:rFonts w:ascii="Gill Sans MT" w:hAnsi="Gill Sans MT"/>
                <w:b/>
                <w:sz w:val="20"/>
                <w:szCs w:val="20"/>
                <w:lang w:val="en-CA"/>
              </w:rPr>
              <w:t>STRENGTHS</w:t>
            </w:r>
          </w:p>
        </w:tc>
        <w:tc>
          <w:tcPr>
            <w:tcW w:w="4638" w:type="dxa"/>
            <w:shd w:val="clear" w:color="auto" w:fill="E7E6E6" w:themeFill="background2"/>
          </w:tcPr>
          <w:p w:rsidR="00363C0E" w:rsidRPr="00A271F5" w:rsidRDefault="000052C0" w:rsidP="009659A6">
            <w:pPr>
              <w:spacing w:before="40" w:after="40"/>
              <w:jc w:val="center"/>
              <w:rPr>
                <w:rFonts w:ascii="Gill Sans MT" w:hAnsi="Gill Sans MT"/>
                <w:b/>
                <w:sz w:val="20"/>
                <w:szCs w:val="20"/>
                <w:lang w:val="en-CA"/>
              </w:rPr>
            </w:pPr>
            <w:r w:rsidRPr="00A271F5">
              <w:rPr>
                <w:rFonts w:ascii="Gill Sans MT" w:hAnsi="Gill Sans MT"/>
                <w:b/>
                <w:sz w:val="20"/>
                <w:szCs w:val="20"/>
                <w:lang w:val="en-CA"/>
              </w:rPr>
              <w:t>WEAKNESSES</w:t>
            </w:r>
          </w:p>
        </w:tc>
      </w:tr>
      <w:tr w:rsidR="00363C0E" w:rsidRPr="00A271F5" w:rsidTr="009659A6">
        <w:tc>
          <w:tcPr>
            <w:tcW w:w="3733" w:type="dxa"/>
          </w:tcPr>
          <w:p w:rsidR="00363C0E" w:rsidRPr="00A271F5" w:rsidRDefault="005838E8" w:rsidP="005838E8">
            <w:pPr>
              <w:rPr>
                <w:sz w:val="20"/>
                <w:szCs w:val="20"/>
                <w:lang w:val="en-CA"/>
              </w:rPr>
            </w:pPr>
            <w:r w:rsidRPr="00A271F5">
              <w:rPr>
                <w:sz w:val="20"/>
                <w:szCs w:val="20"/>
                <w:lang w:val="en-CA"/>
              </w:rPr>
              <w:t>Achievement of the results expected by the RCM Member Countries with the budget allocated to the RCM</w:t>
            </w:r>
            <w:r w:rsidR="0033064E">
              <w:rPr>
                <w:sz w:val="20"/>
                <w:szCs w:val="20"/>
                <w:lang w:val="en-CA"/>
              </w:rPr>
              <w:t xml:space="preserve"> Technical Secretariat.</w:t>
            </w:r>
          </w:p>
          <w:p w:rsidR="00CF3803" w:rsidRPr="00A271F5" w:rsidRDefault="00CF3803" w:rsidP="00037391">
            <w:pPr>
              <w:rPr>
                <w:sz w:val="20"/>
                <w:szCs w:val="20"/>
                <w:lang w:val="en-CA"/>
              </w:rPr>
            </w:pPr>
          </w:p>
        </w:tc>
        <w:tc>
          <w:tcPr>
            <w:tcW w:w="4722" w:type="dxa"/>
            <w:gridSpan w:val="2"/>
          </w:tcPr>
          <w:p w:rsidR="00870A34" w:rsidRPr="00A271F5" w:rsidRDefault="00870A34" w:rsidP="00870A34">
            <w:pPr>
              <w:pStyle w:val="ListParagraph"/>
              <w:numPr>
                <w:ilvl w:val="0"/>
                <w:numId w:val="7"/>
              </w:numPr>
              <w:ind w:left="144" w:hanging="144"/>
              <w:contextualSpacing w:val="0"/>
              <w:rPr>
                <w:sz w:val="20"/>
                <w:szCs w:val="20"/>
                <w:lang w:val="en-CA"/>
              </w:rPr>
            </w:pPr>
            <w:r w:rsidRPr="00A271F5">
              <w:rPr>
                <w:sz w:val="20"/>
                <w:szCs w:val="20"/>
                <w:lang w:val="en-CA"/>
              </w:rPr>
              <w:t>Strong TS commitment to fulfill expectations within the allocated budget.</w:t>
            </w:r>
          </w:p>
          <w:p w:rsidR="00870A34" w:rsidRPr="00A271F5" w:rsidRDefault="00870A34" w:rsidP="00870A34">
            <w:pPr>
              <w:pStyle w:val="ListParagraph"/>
              <w:numPr>
                <w:ilvl w:val="0"/>
                <w:numId w:val="7"/>
              </w:numPr>
              <w:ind w:left="144" w:hanging="144"/>
              <w:contextualSpacing w:val="0"/>
              <w:rPr>
                <w:sz w:val="20"/>
                <w:szCs w:val="20"/>
                <w:lang w:val="en-CA"/>
              </w:rPr>
            </w:pPr>
            <w:r w:rsidRPr="00A271F5">
              <w:rPr>
                <w:sz w:val="20"/>
                <w:szCs w:val="20"/>
                <w:lang w:val="en-CA"/>
              </w:rPr>
              <w:t>The IOM oversees RCM budget</w:t>
            </w:r>
            <w:r w:rsidR="0033064E">
              <w:rPr>
                <w:sz w:val="20"/>
                <w:szCs w:val="20"/>
                <w:lang w:val="en-CA"/>
              </w:rPr>
              <w:t xml:space="preserve"> execution</w:t>
            </w:r>
            <w:r w:rsidRPr="00A271F5">
              <w:rPr>
                <w:sz w:val="20"/>
                <w:szCs w:val="20"/>
                <w:lang w:val="en-CA"/>
              </w:rPr>
              <w:t>.</w:t>
            </w:r>
          </w:p>
          <w:p w:rsidR="00BD44A5" w:rsidRPr="00A271F5" w:rsidRDefault="00870A34" w:rsidP="00870A34">
            <w:pPr>
              <w:pStyle w:val="ListParagraph"/>
              <w:numPr>
                <w:ilvl w:val="0"/>
                <w:numId w:val="7"/>
              </w:numPr>
              <w:ind w:left="144" w:hanging="144"/>
              <w:contextualSpacing w:val="0"/>
              <w:rPr>
                <w:sz w:val="20"/>
                <w:szCs w:val="20"/>
                <w:lang w:val="en-CA"/>
              </w:rPr>
            </w:pPr>
            <w:r w:rsidRPr="00A271F5">
              <w:rPr>
                <w:sz w:val="20"/>
                <w:szCs w:val="20"/>
                <w:lang w:val="en-CA"/>
              </w:rPr>
              <w:t>The TS prepares a final report on every event held.</w:t>
            </w:r>
          </w:p>
        </w:tc>
        <w:tc>
          <w:tcPr>
            <w:tcW w:w="4638" w:type="dxa"/>
          </w:tcPr>
          <w:p w:rsidR="007C499C" w:rsidRPr="00A271F5" w:rsidRDefault="00870A34" w:rsidP="00870A34">
            <w:pPr>
              <w:pStyle w:val="ListParagraph"/>
              <w:numPr>
                <w:ilvl w:val="0"/>
                <w:numId w:val="7"/>
              </w:numPr>
              <w:ind w:left="144" w:hanging="144"/>
              <w:contextualSpacing w:val="0"/>
              <w:rPr>
                <w:sz w:val="20"/>
                <w:szCs w:val="20"/>
                <w:lang w:val="en-CA"/>
              </w:rPr>
            </w:pPr>
            <w:r w:rsidRPr="00A271F5">
              <w:rPr>
                <w:sz w:val="20"/>
                <w:szCs w:val="20"/>
                <w:lang w:val="en-CA"/>
              </w:rPr>
              <w:t>There exists a relative lack of clarity regarding what the Member Countries expect from the RCM as a process.</w:t>
            </w:r>
          </w:p>
          <w:p w:rsidR="007C499C" w:rsidRPr="00A271F5" w:rsidRDefault="00870A34" w:rsidP="00870A34">
            <w:pPr>
              <w:pStyle w:val="ListParagraph"/>
              <w:numPr>
                <w:ilvl w:val="0"/>
                <w:numId w:val="7"/>
              </w:numPr>
              <w:ind w:left="144" w:hanging="144"/>
              <w:contextualSpacing w:val="0"/>
              <w:rPr>
                <w:sz w:val="20"/>
                <w:szCs w:val="20"/>
                <w:lang w:val="en-CA"/>
              </w:rPr>
            </w:pPr>
            <w:r w:rsidRPr="00A271F5">
              <w:rPr>
                <w:sz w:val="20"/>
                <w:szCs w:val="20"/>
                <w:lang w:val="en-CA"/>
              </w:rPr>
              <w:t>Very limited margin for flexibility with the RCM budget, since the vast majority of the budget only suffices to pay salaries.</w:t>
            </w:r>
          </w:p>
          <w:p w:rsidR="00363C0E" w:rsidRPr="00A271F5" w:rsidRDefault="00870A34" w:rsidP="00870A34">
            <w:pPr>
              <w:pStyle w:val="ListParagraph"/>
              <w:numPr>
                <w:ilvl w:val="0"/>
                <w:numId w:val="7"/>
              </w:numPr>
              <w:ind w:left="144" w:hanging="144"/>
              <w:contextualSpacing w:val="0"/>
              <w:rPr>
                <w:sz w:val="20"/>
                <w:szCs w:val="20"/>
                <w:lang w:val="en-CA"/>
              </w:rPr>
            </w:pPr>
            <w:r w:rsidRPr="00A271F5">
              <w:rPr>
                <w:sz w:val="20"/>
                <w:szCs w:val="20"/>
                <w:lang w:val="en-CA"/>
              </w:rPr>
              <w:t>Some Member Countries do not contribute to the Technical Secretariat’s budget.</w:t>
            </w:r>
          </w:p>
          <w:p w:rsidR="00870A34" w:rsidRPr="00A271F5" w:rsidRDefault="00870A34" w:rsidP="00870A34">
            <w:pPr>
              <w:rPr>
                <w:sz w:val="20"/>
                <w:szCs w:val="20"/>
                <w:lang w:val="en-CA"/>
              </w:rPr>
            </w:pPr>
          </w:p>
        </w:tc>
      </w:tr>
      <w:tr w:rsidR="00B32CCC" w:rsidRPr="00A271F5" w:rsidTr="009659A6">
        <w:tc>
          <w:tcPr>
            <w:tcW w:w="13093" w:type="dxa"/>
            <w:gridSpan w:val="4"/>
            <w:shd w:val="clear" w:color="auto" w:fill="D9E2F3" w:themeFill="accent1" w:themeFillTint="33"/>
          </w:tcPr>
          <w:p w:rsidR="00B32CCC" w:rsidRPr="00A271F5" w:rsidRDefault="00B32CCC" w:rsidP="00DB061A">
            <w:pPr>
              <w:spacing w:before="40" w:after="40"/>
              <w:rPr>
                <w:sz w:val="20"/>
                <w:szCs w:val="20"/>
                <w:lang w:val="en-CA"/>
              </w:rPr>
            </w:pPr>
            <w:r w:rsidRPr="00A271F5">
              <w:rPr>
                <w:rFonts w:ascii="Candara" w:hAnsi="Candara"/>
                <w:b/>
                <w:i/>
                <w:sz w:val="20"/>
                <w:szCs w:val="20"/>
                <w:lang w:val="en-CA"/>
              </w:rPr>
              <w:t>Ef</w:t>
            </w:r>
            <w:r w:rsidR="00DB061A" w:rsidRPr="00A271F5">
              <w:rPr>
                <w:rFonts w:ascii="Candara" w:hAnsi="Candara"/>
                <w:b/>
                <w:i/>
                <w:sz w:val="20"/>
                <w:szCs w:val="20"/>
                <w:lang w:val="en-CA"/>
              </w:rPr>
              <w:t>ficiency</w:t>
            </w:r>
            <w:r w:rsidRPr="00A271F5">
              <w:rPr>
                <w:rFonts w:ascii="Candara" w:hAnsi="Candara"/>
                <w:b/>
                <w:i/>
                <w:sz w:val="20"/>
                <w:szCs w:val="20"/>
                <w:lang w:val="en-CA"/>
              </w:rPr>
              <w:t xml:space="preserve">: </w:t>
            </w:r>
            <w:r w:rsidR="00DB061A" w:rsidRPr="00A271F5">
              <w:rPr>
                <w:rFonts w:ascii="Candara" w:hAnsi="Candara"/>
                <w:b/>
                <w:i/>
                <w:sz w:val="20"/>
                <w:szCs w:val="20"/>
                <w:lang w:val="en-CA"/>
              </w:rPr>
              <w:t xml:space="preserve"> Optimal use</w:t>
            </w:r>
            <w:r w:rsidRPr="00A271F5">
              <w:rPr>
                <w:rFonts w:ascii="Candara" w:hAnsi="Candara"/>
                <w:i/>
                <w:sz w:val="20"/>
                <w:szCs w:val="20"/>
                <w:lang w:val="en-CA"/>
              </w:rPr>
              <w:t xml:space="preserve"> </w:t>
            </w:r>
            <w:r w:rsidR="00DB061A" w:rsidRPr="00A271F5">
              <w:rPr>
                <w:rFonts w:ascii="Candara" w:hAnsi="Candara"/>
                <w:i/>
                <w:sz w:val="20"/>
                <w:szCs w:val="20"/>
                <w:lang w:val="en-CA"/>
              </w:rPr>
              <w:t>of the RCM TS</w:t>
            </w:r>
            <w:r w:rsidRPr="00A271F5">
              <w:rPr>
                <w:rFonts w:ascii="Candara" w:hAnsi="Candara"/>
                <w:i/>
                <w:sz w:val="20"/>
                <w:szCs w:val="20"/>
                <w:lang w:val="en-CA"/>
              </w:rPr>
              <w:t xml:space="preserve"> </w:t>
            </w:r>
            <w:r w:rsidR="00DB061A" w:rsidRPr="00A271F5">
              <w:rPr>
                <w:rFonts w:ascii="Candara" w:hAnsi="Candara"/>
                <w:b/>
                <w:i/>
                <w:sz w:val="20"/>
                <w:szCs w:val="20"/>
                <w:lang w:val="en-CA"/>
              </w:rPr>
              <w:t>budget</w:t>
            </w:r>
            <w:r w:rsidR="00DB061A" w:rsidRPr="00A271F5">
              <w:rPr>
                <w:rFonts w:ascii="Candara" w:hAnsi="Candara"/>
                <w:i/>
                <w:sz w:val="20"/>
                <w:szCs w:val="20"/>
                <w:lang w:val="en-CA"/>
              </w:rPr>
              <w:t>.</w:t>
            </w:r>
          </w:p>
        </w:tc>
      </w:tr>
      <w:tr w:rsidR="00B32CCC" w:rsidRPr="00A271F5" w:rsidTr="009659A6">
        <w:tc>
          <w:tcPr>
            <w:tcW w:w="3733" w:type="dxa"/>
            <w:shd w:val="clear" w:color="auto" w:fill="E7E6E6" w:themeFill="background2"/>
          </w:tcPr>
          <w:p w:rsidR="00B32CCC" w:rsidRPr="00A271F5" w:rsidRDefault="000052C0" w:rsidP="009659A6">
            <w:pPr>
              <w:spacing w:before="40" w:after="40"/>
              <w:jc w:val="center"/>
              <w:rPr>
                <w:rFonts w:ascii="Gill Sans MT" w:hAnsi="Gill Sans MT"/>
                <w:b/>
                <w:sz w:val="20"/>
                <w:szCs w:val="20"/>
                <w:lang w:val="en-CA"/>
              </w:rPr>
            </w:pPr>
            <w:r w:rsidRPr="00A271F5">
              <w:rPr>
                <w:rFonts w:ascii="Gill Sans MT" w:hAnsi="Gill Sans MT"/>
                <w:b/>
                <w:sz w:val="20"/>
                <w:szCs w:val="20"/>
                <w:lang w:val="en-CA"/>
              </w:rPr>
              <w:t>DIMENSION</w:t>
            </w:r>
          </w:p>
        </w:tc>
        <w:tc>
          <w:tcPr>
            <w:tcW w:w="4722" w:type="dxa"/>
            <w:gridSpan w:val="2"/>
            <w:shd w:val="clear" w:color="auto" w:fill="E7E6E6" w:themeFill="background2"/>
          </w:tcPr>
          <w:p w:rsidR="00B32CCC" w:rsidRPr="00A271F5" w:rsidRDefault="000052C0" w:rsidP="009659A6">
            <w:pPr>
              <w:spacing w:before="40" w:after="40"/>
              <w:jc w:val="center"/>
              <w:rPr>
                <w:rFonts w:ascii="Gill Sans MT" w:hAnsi="Gill Sans MT"/>
                <w:b/>
                <w:sz w:val="20"/>
                <w:szCs w:val="20"/>
                <w:lang w:val="en-CA"/>
              </w:rPr>
            </w:pPr>
            <w:r w:rsidRPr="00A271F5">
              <w:rPr>
                <w:rFonts w:ascii="Gill Sans MT" w:hAnsi="Gill Sans MT"/>
                <w:b/>
                <w:sz w:val="20"/>
                <w:szCs w:val="20"/>
                <w:lang w:val="en-CA"/>
              </w:rPr>
              <w:t>STRENGTHS</w:t>
            </w:r>
          </w:p>
        </w:tc>
        <w:tc>
          <w:tcPr>
            <w:tcW w:w="4638" w:type="dxa"/>
            <w:shd w:val="clear" w:color="auto" w:fill="E7E6E6" w:themeFill="background2"/>
          </w:tcPr>
          <w:p w:rsidR="00B32CCC" w:rsidRPr="00A271F5" w:rsidRDefault="000052C0" w:rsidP="009659A6">
            <w:pPr>
              <w:spacing w:before="40" w:after="40"/>
              <w:jc w:val="center"/>
              <w:rPr>
                <w:rFonts w:ascii="Gill Sans MT" w:hAnsi="Gill Sans MT"/>
                <w:b/>
                <w:sz w:val="20"/>
                <w:szCs w:val="20"/>
                <w:lang w:val="en-CA"/>
              </w:rPr>
            </w:pPr>
            <w:r w:rsidRPr="00A271F5">
              <w:rPr>
                <w:rFonts w:ascii="Gill Sans MT" w:hAnsi="Gill Sans MT"/>
                <w:b/>
                <w:sz w:val="20"/>
                <w:szCs w:val="20"/>
                <w:lang w:val="en-CA"/>
              </w:rPr>
              <w:t>WEAKNESSES</w:t>
            </w:r>
          </w:p>
        </w:tc>
      </w:tr>
      <w:tr w:rsidR="00B32CCC" w:rsidRPr="00A271F5" w:rsidTr="009659A6">
        <w:tc>
          <w:tcPr>
            <w:tcW w:w="3733" w:type="dxa"/>
          </w:tcPr>
          <w:p w:rsidR="00363C0E" w:rsidRPr="00A271F5" w:rsidRDefault="00DB061A" w:rsidP="00DB061A">
            <w:pPr>
              <w:autoSpaceDE w:val="0"/>
              <w:autoSpaceDN w:val="0"/>
              <w:adjustRightInd w:val="0"/>
              <w:rPr>
                <w:rFonts w:asciiTheme="majorHAnsi" w:hAnsiTheme="majorHAnsi" w:cstheme="majorHAnsi"/>
                <w:sz w:val="20"/>
                <w:szCs w:val="20"/>
                <w:lang w:val="en-CA"/>
              </w:rPr>
            </w:pPr>
            <w:r w:rsidRPr="00A271F5">
              <w:rPr>
                <w:rFonts w:asciiTheme="majorHAnsi" w:hAnsiTheme="majorHAnsi" w:cstheme="majorHAnsi"/>
                <w:sz w:val="20"/>
                <w:szCs w:val="20"/>
                <w:lang w:val="en-CA"/>
              </w:rPr>
              <w:t>Budgetary execution in accordance with that agreed upon by Vice-Ministers.</w:t>
            </w:r>
          </w:p>
          <w:p w:rsidR="00CF3803" w:rsidRPr="00A271F5" w:rsidRDefault="00CF3803" w:rsidP="00037391">
            <w:pPr>
              <w:autoSpaceDE w:val="0"/>
              <w:autoSpaceDN w:val="0"/>
              <w:adjustRightInd w:val="0"/>
              <w:rPr>
                <w:rFonts w:asciiTheme="majorHAnsi" w:hAnsiTheme="majorHAnsi" w:cstheme="majorHAnsi"/>
                <w:sz w:val="20"/>
                <w:szCs w:val="20"/>
                <w:lang w:val="en-CA"/>
              </w:rPr>
            </w:pPr>
          </w:p>
        </w:tc>
        <w:tc>
          <w:tcPr>
            <w:tcW w:w="4722" w:type="dxa"/>
            <w:gridSpan w:val="2"/>
          </w:tcPr>
          <w:p w:rsidR="00B32CCC" w:rsidRPr="00A271F5" w:rsidRDefault="00DB061A" w:rsidP="00DB061A">
            <w:pPr>
              <w:pStyle w:val="ListParagraph"/>
              <w:numPr>
                <w:ilvl w:val="0"/>
                <w:numId w:val="7"/>
              </w:numPr>
              <w:ind w:left="144" w:hanging="144"/>
              <w:contextualSpacing w:val="0"/>
              <w:rPr>
                <w:sz w:val="20"/>
                <w:szCs w:val="20"/>
                <w:lang w:val="en-CA"/>
              </w:rPr>
            </w:pPr>
            <w:r w:rsidRPr="00A271F5">
              <w:rPr>
                <w:sz w:val="20"/>
                <w:szCs w:val="20"/>
                <w:lang w:val="en-CA"/>
              </w:rPr>
              <w:t>Well defined budgetary execution stipulations attached to annual Vice-Ministerial Declaration.</w:t>
            </w:r>
          </w:p>
          <w:p w:rsidR="00071DF5" w:rsidRPr="00A271F5" w:rsidRDefault="00DB061A" w:rsidP="001A4858">
            <w:pPr>
              <w:pStyle w:val="ListParagraph"/>
              <w:numPr>
                <w:ilvl w:val="0"/>
                <w:numId w:val="7"/>
              </w:numPr>
              <w:ind w:left="144" w:hanging="144"/>
              <w:contextualSpacing w:val="0"/>
              <w:rPr>
                <w:sz w:val="20"/>
                <w:szCs w:val="20"/>
                <w:lang w:val="en-CA"/>
              </w:rPr>
            </w:pPr>
            <w:r w:rsidRPr="00A271F5">
              <w:rPr>
                <w:sz w:val="20"/>
                <w:szCs w:val="20"/>
                <w:lang w:val="en-CA"/>
              </w:rPr>
              <w:t xml:space="preserve">Quarterly financial reports </w:t>
            </w:r>
            <w:r w:rsidR="001A4858" w:rsidRPr="00A271F5">
              <w:rPr>
                <w:sz w:val="20"/>
                <w:szCs w:val="20"/>
                <w:lang w:val="en-CA"/>
              </w:rPr>
              <w:t>given to the Member Countries.</w:t>
            </w:r>
          </w:p>
          <w:p w:rsidR="001C0090" w:rsidRPr="00A271F5" w:rsidRDefault="001A4858" w:rsidP="001A4858">
            <w:pPr>
              <w:pStyle w:val="ListParagraph"/>
              <w:numPr>
                <w:ilvl w:val="0"/>
                <w:numId w:val="7"/>
              </w:numPr>
              <w:ind w:left="144" w:hanging="144"/>
              <w:contextualSpacing w:val="0"/>
              <w:rPr>
                <w:sz w:val="20"/>
                <w:szCs w:val="20"/>
                <w:lang w:val="en-CA"/>
              </w:rPr>
            </w:pPr>
            <w:r w:rsidRPr="00A271F5">
              <w:rPr>
                <w:sz w:val="20"/>
                <w:szCs w:val="20"/>
                <w:lang w:val="en-CA"/>
              </w:rPr>
              <w:t xml:space="preserve">Memorandum of Understanding between the IOM and Member Countries to strengthen </w:t>
            </w:r>
            <w:r w:rsidR="0033064E">
              <w:rPr>
                <w:sz w:val="20"/>
                <w:szCs w:val="20"/>
                <w:lang w:val="en-CA"/>
              </w:rPr>
              <w:t>TS budgetary execution</w:t>
            </w:r>
            <w:r w:rsidRPr="00A271F5">
              <w:rPr>
                <w:sz w:val="20"/>
                <w:szCs w:val="20"/>
                <w:lang w:val="en-CA"/>
              </w:rPr>
              <w:t>.</w:t>
            </w:r>
          </w:p>
          <w:p w:rsidR="001A4858" w:rsidRPr="00A271F5" w:rsidRDefault="001A4858" w:rsidP="001A4858">
            <w:pPr>
              <w:rPr>
                <w:sz w:val="20"/>
                <w:szCs w:val="20"/>
                <w:lang w:val="en-CA"/>
              </w:rPr>
            </w:pPr>
          </w:p>
        </w:tc>
        <w:tc>
          <w:tcPr>
            <w:tcW w:w="4638" w:type="dxa"/>
          </w:tcPr>
          <w:p w:rsidR="00B32CCC" w:rsidRPr="00A271F5" w:rsidRDefault="001A4858" w:rsidP="00037391">
            <w:pPr>
              <w:pStyle w:val="ListParagraph"/>
              <w:numPr>
                <w:ilvl w:val="0"/>
                <w:numId w:val="7"/>
              </w:numPr>
              <w:ind w:left="144" w:hanging="144"/>
              <w:contextualSpacing w:val="0"/>
              <w:rPr>
                <w:sz w:val="20"/>
                <w:szCs w:val="20"/>
                <w:lang w:val="en-CA"/>
              </w:rPr>
            </w:pPr>
            <w:r w:rsidRPr="00A271F5">
              <w:rPr>
                <w:sz w:val="20"/>
                <w:szCs w:val="20"/>
                <w:lang w:val="en-CA"/>
              </w:rPr>
              <w:t>Some Member Countries do not contribute to the Technical Secretariat’s budget.</w:t>
            </w:r>
          </w:p>
        </w:tc>
      </w:tr>
      <w:tr w:rsidR="00CF3803" w:rsidRPr="00A271F5" w:rsidTr="009659A6">
        <w:tc>
          <w:tcPr>
            <w:tcW w:w="13093" w:type="dxa"/>
            <w:gridSpan w:val="4"/>
            <w:shd w:val="clear" w:color="auto" w:fill="D9E2F3" w:themeFill="accent1" w:themeFillTint="33"/>
          </w:tcPr>
          <w:p w:rsidR="00CF3803" w:rsidRPr="00A271F5" w:rsidRDefault="001A4858" w:rsidP="001A4858">
            <w:pPr>
              <w:spacing w:before="40" w:after="40"/>
              <w:rPr>
                <w:rFonts w:cstheme="minorHAnsi"/>
                <w:sz w:val="20"/>
                <w:szCs w:val="20"/>
                <w:lang w:val="en-CA"/>
              </w:rPr>
            </w:pPr>
            <w:r w:rsidRPr="00A271F5">
              <w:rPr>
                <w:rFonts w:cstheme="minorHAnsi"/>
                <w:b/>
                <w:i/>
                <w:sz w:val="20"/>
                <w:szCs w:val="20"/>
                <w:lang w:val="en-CA"/>
              </w:rPr>
              <w:t>Efficiency</w:t>
            </w:r>
            <w:r w:rsidR="00CF3803" w:rsidRPr="00A271F5">
              <w:rPr>
                <w:rFonts w:cstheme="minorHAnsi"/>
                <w:b/>
                <w:i/>
                <w:sz w:val="20"/>
                <w:szCs w:val="20"/>
                <w:lang w:val="en-CA"/>
              </w:rPr>
              <w:t xml:space="preserve">: </w:t>
            </w:r>
            <w:r w:rsidRPr="00A271F5">
              <w:rPr>
                <w:rFonts w:cstheme="minorHAnsi"/>
                <w:b/>
                <w:i/>
                <w:sz w:val="20"/>
                <w:szCs w:val="20"/>
                <w:lang w:val="en-CA"/>
              </w:rPr>
              <w:t>Optimal use of the budget</w:t>
            </w:r>
            <w:r w:rsidR="00CF3803" w:rsidRPr="00A271F5">
              <w:rPr>
                <w:rFonts w:cstheme="minorHAnsi"/>
                <w:i/>
                <w:sz w:val="20"/>
                <w:szCs w:val="20"/>
                <w:lang w:val="en-CA"/>
              </w:rPr>
              <w:t xml:space="preserve"> a</w:t>
            </w:r>
            <w:r w:rsidRPr="00A271F5">
              <w:rPr>
                <w:rFonts w:cstheme="minorHAnsi"/>
                <w:i/>
                <w:sz w:val="20"/>
                <w:szCs w:val="20"/>
                <w:lang w:val="en-CA"/>
              </w:rPr>
              <w:t>llocated for RCM special events.</w:t>
            </w:r>
          </w:p>
        </w:tc>
      </w:tr>
      <w:tr w:rsidR="00CF3803" w:rsidRPr="00A271F5" w:rsidTr="009659A6">
        <w:tc>
          <w:tcPr>
            <w:tcW w:w="3733" w:type="dxa"/>
            <w:shd w:val="clear" w:color="auto" w:fill="E7E6E6" w:themeFill="background2"/>
          </w:tcPr>
          <w:p w:rsidR="00CF3803" w:rsidRPr="00A271F5" w:rsidRDefault="000052C0" w:rsidP="009659A6">
            <w:pPr>
              <w:spacing w:before="40" w:after="40"/>
              <w:jc w:val="center"/>
              <w:rPr>
                <w:rFonts w:ascii="Gill Sans MT" w:hAnsi="Gill Sans MT"/>
                <w:b/>
                <w:sz w:val="20"/>
                <w:szCs w:val="20"/>
                <w:lang w:val="en-CA"/>
              </w:rPr>
            </w:pPr>
            <w:r w:rsidRPr="00A271F5">
              <w:rPr>
                <w:rFonts w:ascii="Gill Sans MT" w:hAnsi="Gill Sans MT"/>
                <w:b/>
                <w:sz w:val="20"/>
                <w:szCs w:val="20"/>
                <w:lang w:val="en-CA"/>
              </w:rPr>
              <w:t>DIMENSION</w:t>
            </w:r>
          </w:p>
        </w:tc>
        <w:tc>
          <w:tcPr>
            <w:tcW w:w="4722" w:type="dxa"/>
            <w:gridSpan w:val="2"/>
            <w:shd w:val="clear" w:color="auto" w:fill="E7E6E6" w:themeFill="background2"/>
          </w:tcPr>
          <w:p w:rsidR="00CF3803" w:rsidRPr="00A271F5" w:rsidRDefault="000052C0" w:rsidP="009659A6">
            <w:pPr>
              <w:spacing w:before="40" w:after="40"/>
              <w:jc w:val="center"/>
              <w:rPr>
                <w:rFonts w:ascii="Gill Sans MT" w:hAnsi="Gill Sans MT"/>
                <w:b/>
                <w:sz w:val="20"/>
                <w:szCs w:val="20"/>
                <w:lang w:val="en-CA"/>
              </w:rPr>
            </w:pPr>
            <w:r w:rsidRPr="00A271F5">
              <w:rPr>
                <w:rFonts w:ascii="Gill Sans MT" w:hAnsi="Gill Sans MT"/>
                <w:b/>
                <w:sz w:val="20"/>
                <w:szCs w:val="20"/>
                <w:lang w:val="en-CA"/>
              </w:rPr>
              <w:t>STRENGTHS</w:t>
            </w:r>
          </w:p>
        </w:tc>
        <w:tc>
          <w:tcPr>
            <w:tcW w:w="4638" w:type="dxa"/>
            <w:shd w:val="clear" w:color="auto" w:fill="E7E6E6" w:themeFill="background2"/>
          </w:tcPr>
          <w:p w:rsidR="00CF3803" w:rsidRPr="00A271F5" w:rsidRDefault="000052C0" w:rsidP="009659A6">
            <w:pPr>
              <w:spacing w:before="40" w:after="40"/>
              <w:jc w:val="center"/>
              <w:rPr>
                <w:rFonts w:ascii="Gill Sans MT" w:hAnsi="Gill Sans MT"/>
                <w:b/>
                <w:sz w:val="20"/>
                <w:szCs w:val="20"/>
                <w:lang w:val="en-CA"/>
              </w:rPr>
            </w:pPr>
            <w:r w:rsidRPr="00A271F5">
              <w:rPr>
                <w:rFonts w:ascii="Gill Sans MT" w:hAnsi="Gill Sans MT"/>
                <w:b/>
                <w:sz w:val="20"/>
                <w:szCs w:val="20"/>
                <w:lang w:val="en-CA"/>
              </w:rPr>
              <w:t>WEAKNESSES</w:t>
            </w:r>
          </w:p>
        </w:tc>
      </w:tr>
      <w:tr w:rsidR="00CF3803" w:rsidRPr="00A271F5" w:rsidTr="009659A6">
        <w:tc>
          <w:tcPr>
            <w:tcW w:w="3733" w:type="dxa"/>
          </w:tcPr>
          <w:p w:rsidR="00CF3803" w:rsidRPr="00A271F5" w:rsidRDefault="001A4858" w:rsidP="001A4858">
            <w:pPr>
              <w:autoSpaceDE w:val="0"/>
              <w:autoSpaceDN w:val="0"/>
              <w:adjustRightInd w:val="0"/>
              <w:rPr>
                <w:rFonts w:asciiTheme="majorHAnsi" w:hAnsiTheme="majorHAnsi" w:cstheme="majorHAnsi"/>
                <w:sz w:val="20"/>
                <w:szCs w:val="20"/>
                <w:lang w:val="en-CA"/>
              </w:rPr>
            </w:pPr>
            <w:r w:rsidRPr="00A271F5">
              <w:rPr>
                <w:rFonts w:asciiTheme="majorHAnsi" w:hAnsiTheme="majorHAnsi" w:cstheme="majorHAnsi"/>
                <w:sz w:val="20"/>
                <w:szCs w:val="20"/>
                <w:lang w:val="en-CA"/>
              </w:rPr>
              <w:t>Resource allocation is well aligned with activity objectives.</w:t>
            </w:r>
          </w:p>
          <w:p w:rsidR="00CF3803" w:rsidRPr="00A271F5" w:rsidRDefault="00CF3803" w:rsidP="00037391">
            <w:pPr>
              <w:autoSpaceDE w:val="0"/>
              <w:autoSpaceDN w:val="0"/>
              <w:adjustRightInd w:val="0"/>
              <w:rPr>
                <w:rFonts w:asciiTheme="majorHAnsi" w:hAnsiTheme="majorHAnsi" w:cstheme="majorHAnsi"/>
                <w:sz w:val="20"/>
                <w:szCs w:val="20"/>
                <w:lang w:val="en-CA"/>
              </w:rPr>
            </w:pPr>
          </w:p>
        </w:tc>
        <w:tc>
          <w:tcPr>
            <w:tcW w:w="4722" w:type="dxa"/>
            <w:gridSpan w:val="2"/>
          </w:tcPr>
          <w:p w:rsidR="001A4858" w:rsidRPr="00A271F5" w:rsidRDefault="001A4858" w:rsidP="0033064E">
            <w:pPr>
              <w:pStyle w:val="ListParagraph"/>
              <w:numPr>
                <w:ilvl w:val="0"/>
                <w:numId w:val="7"/>
              </w:numPr>
              <w:ind w:left="144" w:hanging="144"/>
              <w:contextualSpacing w:val="0"/>
              <w:rPr>
                <w:sz w:val="20"/>
                <w:szCs w:val="20"/>
                <w:lang w:val="en-CA"/>
              </w:rPr>
            </w:pPr>
            <w:r w:rsidRPr="00A271F5">
              <w:rPr>
                <w:sz w:val="20"/>
                <w:szCs w:val="20"/>
                <w:lang w:val="en-CA"/>
              </w:rPr>
              <w:t xml:space="preserve">TS coordinates directly with the donor entity and the Member Countries involved regarding resource use and </w:t>
            </w:r>
            <w:r w:rsidR="0033064E">
              <w:rPr>
                <w:sz w:val="20"/>
                <w:szCs w:val="20"/>
                <w:lang w:val="en-CA"/>
              </w:rPr>
              <w:t xml:space="preserve">fulfillment of </w:t>
            </w:r>
            <w:r w:rsidRPr="00A271F5">
              <w:rPr>
                <w:sz w:val="20"/>
                <w:szCs w:val="20"/>
                <w:lang w:val="en-CA"/>
              </w:rPr>
              <w:t>event objective</w:t>
            </w:r>
            <w:r w:rsidR="0033064E">
              <w:rPr>
                <w:sz w:val="20"/>
                <w:szCs w:val="20"/>
                <w:lang w:val="en-CA"/>
              </w:rPr>
              <w:t>s</w:t>
            </w:r>
            <w:r w:rsidRPr="00A271F5">
              <w:rPr>
                <w:sz w:val="20"/>
                <w:szCs w:val="20"/>
                <w:lang w:val="en-CA"/>
              </w:rPr>
              <w:t>.</w:t>
            </w:r>
          </w:p>
        </w:tc>
        <w:tc>
          <w:tcPr>
            <w:tcW w:w="4638" w:type="dxa"/>
          </w:tcPr>
          <w:p w:rsidR="00CF3803" w:rsidRPr="00A271F5" w:rsidRDefault="001A4858" w:rsidP="001A4858">
            <w:pPr>
              <w:pStyle w:val="ListParagraph"/>
              <w:numPr>
                <w:ilvl w:val="0"/>
                <w:numId w:val="7"/>
              </w:numPr>
              <w:ind w:left="144" w:hanging="144"/>
              <w:contextualSpacing w:val="0"/>
              <w:rPr>
                <w:sz w:val="20"/>
                <w:szCs w:val="20"/>
                <w:lang w:val="en-CA"/>
              </w:rPr>
            </w:pPr>
            <w:r w:rsidRPr="00A271F5">
              <w:rPr>
                <w:sz w:val="20"/>
                <w:szCs w:val="20"/>
                <w:lang w:val="en-CA"/>
              </w:rPr>
              <w:t>Prioritization of resources subject to donor requirements.</w:t>
            </w:r>
          </w:p>
          <w:p w:rsidR="001A4858" w:rsidRPr="00A271F5" w:rsidRDefault="001A4858" w:rsidP="001A4858">
            <w:pPr>
              <w:pStyle w:val="ListParagraph"/>
              <w:numPr>
                <w:ilvl w:val="0"/>
                <w:numId w:val="7"/>
              </w:numPr>
              <w:ind w:left="144" w:hanging="144"/>
              <w:contextualSpacing w:val="0"/>
              <w:rPr>
                <w:sz w:val="20"/>
                <w:szCs w:val="20"/>
                <w:lang w:val="en-CA"/>
              </w:rPr>
            </w:pPr>
            <w:r w:rsidRPr="00A271F5">
              <w:rPr>
                <w:sz w:val="20"/>
                <w:szCs w:val="20"/>
                <w:lang w:val="en-CA"/>
              </w:rPr>
              <w:t xml:space="preserve">Prioritization of thematic focuses subject to </w:t>
            </w:r>
            <w:r w:rsidRPr="00A271F5">
              <w:rPr>
                <w:sz w:val="20"/>
                <w:szCs w:val="20"/>
                <w:lang w:val="en-CA"/>
              </w:rPr>
              <w:br/>
              <w:t>donor requirements.</w:t>
            </w:r>
          </w:p>
          <w:p w:rsidR="00E5731A" w:rsidRPr="00A271F5" w:rsidRDefault="00E5731A" w:rsidP="00037391">
            <w:pPr>
              <w:pStyle w:val="ListParagraph"/>
              <w:ind w:left="144" w:hanging="144"/>
              <w:contextualSpacing w:val="0"/>
              <w:rPr>
                <w:sz w:val="20"/>
                <w:szCs w:val="20"/>
                <w:lang w:val="en-CA"/>
              </w:rPr>
            </w:pPr>
          </w:p>
        </w:tc>
      </w:tr>
      <w:tr w:rsidR="005B1A70" w:rsidRPr="00A271F5" w:rsidTr="009659A6">
        <w:tc>
          <w:tcPr>
            <w:tcW w:w="3733" w:type="dxa"/>
          </w:tcPr>
          <w:p w:rsidR="005B1A70" w:rsidRPr="00A271F5" w:rsidRDefault="001A4858" w:rsidP="001A4858">
            <w:pPr>
              <w:autoSpaceDE w:val="0"/>
              <w:autoSpaceDN w:val="0"/>
              <w:adjustRightInd w:val="0"/>
              <w:rPr>
                <w:rFonts w:asciiTheme="majorHAnsi" w:hAnsiTheme="majorHAnsi" w:cstheme="majorHAnsi"/>
                <w:sz w:val="20"/>
                <w:szCs w:val="20"/>
                <w:lang w:val="en-CA"/>
              </w:rPr>
            </w:pPr>
            <w:r w:rsidRPr="00A271F5">
              <w:rPr>
                <w:rFonts w:asciiTheme="majorHAnsi" w:hAnsiTheme="majorHAnsi" w:cstheme="majorHAnsi"/>
                <w:sz w:val="20"/>
                <w:szCs w:val="20"/>
                <w:lang w:val="en-CA"/>
              </w:rPr>
              <w:t>Resource execution well aligned with activity objectives.</w:t>
            </w:r>
          </w:p>
          <w:p w:rsidR="005B1A70" w:rsidRPr="00A271F5" w:rsidRDefault="005B1A70" w:rsidP="00037391">
            <w:pPr>
              <w:autoSpaceDE w:val="0"/>
              <w:autoSpaceDN w:val="0"/>
              <w:adjustRightInd w:val="0"/>
              <w:rPr>
                <w:rFonts w:asciiTheme="majorHAnsi" w:hAnsiTheme="majorHAnsi" w:cstheme="majorHAnsi"/>
                <w:sz w:val="20"/>
                <w:szCs w:val="20"/>
                <w:lang w:val="en-CA"/>
              </w:rPr>
            </w:pPr>
          </w:p>
        </w:tc>
        <w:tc>
          <w:tcPr>
            <w:tcW w:w="4722" w:type="dxa"/>
            <w:gridSpan w:val="2"/>
          </w:tcPr>
          <w:p w:rsidR="005B1A70" w:rsidRPr="00A271F5" w:rsidRDefault="001A4858" w:rsidP="001A4858">
            <w:pPr>
              <w:pStyle w:val="ListParagraph"/>
              <w:numPr>
                <w:ilvl w:val="0"/>
                <w:numId w:val="7"/>
              </w:numPr>
              <w:ind w:left="144" w:hanging="144"/>
              <w:contextualSpacing w:val="0"/>
              <w:rPr>
                <w:sz w:val="20"/>
                <w:szCs w:val="20"/>
                <w:lang w:val="en-CA"/>
              </w:rPr>
            </w:pPr>
            <w:r w:rsidRPr="00A271F5">
              <w:rPr>
                <w:sz w:val="20"/>
                <w:szCs w:val="20"/>
                <w:lang w:val="en-CA"/>
              </w:rPr>
              <w:t>TS prepares a financial report on each event for the donor entity.</w:t>
            </w:r>
          </w:p>
        </w:tc>
        <w:tc>
          <w:tcPr>
            <w:tcW w:w="4638" w:type="dxa"/>
          </w:tcPr>
          <w:p w:rsidR="005B1A70" w:rsidRPr="00A271F5" w:rsidRDefault="001A4858" w:rsidP="0084546E">
            <w:pPr>
              <w:pStyle w:val="ListParagraph"/>
              <w:numPr>
                <w:ilvl w:val="0"/>
                <w:numId w:val="7"/>
              </w:numPr>
              <w:ind w:left="144" w:hanging="144"/>
              <w:contextualSpacing w:val="0"/>
              <w:rPr>
                <w:sz w:val="20"/>
                <w:szCs w:val="20"/>
                <w:lang w:val="en-CA"/>
              </w:rPr>
            </w:pPr>
            <w:r w:rsidRPr="00A271F5">
              <w:rPr>
                <w:sz w:val="20"/>
                <w:szCs w:val="20"/>
                <w:lang w:val="en-CA"/>
              </w:rPr>
              <w:t xml:space="preserve">Untimely confirmation of </w:t>
            </w:r>
            <w:r w:rsidR="0033064E">
              <w:rPr>
                <w:sz w:val="20"/>
                <w:szCs w:val="20"/>
                <w:lang w:val="en-CA"/>
              </w:rPr>
              <w:t>participant attendance</w:t>
            </w:r>
            <w:r w:rsidRPr="00A271F5">
              <w:rPr>
                <w:sz w:val="20"/>
                <w:szCs w:val="20"/>
                <w:lang w:val="en-CA"/>
              </w:rPr>
              <w:t xml:space="preserve"> </w:t>
            </w:r>
            <w:r w:rsidR="0084546E" w:rsidRPr="00A271F5">
              <w:rPr>
                <w:sz w:val="20"/>
                <w:szCs w:val="20"/>
                <w:lang w:val="en-CA"/>
              </w:rPr>
              <w:br/>
              <w:t>affects suitability of the required profile.</w:t>
            </w:r>
          </w:p>
          <w:p w:rsidR="00E5731A" w:rsidRPr="00A271F5" w:rsidRDefault="00E5731A" w:rsidP="00037391">
            <w:pPr>
              <w:pStyle w:val="ListParagraph"/>
              <w:ind w:left="144" w:hanging="144"/>
              <w:contextualSpacing w:val="0"/>
              <w:rPr>
                <w:sz w:val="20"/>
                <w:szCs w:val="20"/>
                <w:lang w:val="en-CA"/>
              </w:rPr>
            </w:pPr>
          </w:p>
        </w:tc>
      </w:tr>
    </w:tbl>
    <w:p w:rsidR="00596966" w:rsidRDefault="00596966">
      <w:r>
        <w:br w:type="page"/>
      </w:r>
    </w:p>
    <w:tbl>
      <w:tblPr>
        <w:tblStyle w:val="TableGrid"/>
        <w:tblW w:w="13093" w:type="dxa"/>
        <w:tblLayout w:type="fixed"/>
        <w:tblCellMar>
          <w:left w:w="43" w:type="dxa"/>
          <w:right w:w="72" w:type="dxa"/>
        </w:tblCellMar>
        <w:tblLook w:val="04A0"/>
      </w:tblPr>
      <w:tblGrid>
        <w:gridCol w:w="3733"/>
        <w:gridCol w:w="4722"/>
        <w:gridCol w:w="4638"/>
      </w:tblGrid>
      <w:tr w:rsidR="00B32CCC" w:rsidRPr="00A271F5" w:rsidTr="009659A6">
        <w:tc>
          <w:tcPr>
            <w:tcW w:w="13093" w:type="dxa"/>
            <w:gridSpan w:val="3"/>
            <w:shd w:val="clear" w:color="auto" w:fill="D9E2F3" w:themeFill="accent1" w:themeFillTint="33"/>
          </w:tcPr>
          <w:p w:rsidR="00B32CCC" w:rsidRPr="00A271F5" w:rsidRDefault="0084546E" w:rsidP="0084546E">
            <w:pPr>
              <w:spacing w:before="40" w:after="40"/>
              <w:rPr>
                <w:sz w:val="20"/>
                <w:szCs w:val="20"/>
                <w:lang w:val="en-CA"/>
              </w:rPr>
            </w:pPr>
            <w:r w:rsidRPr="00A271F5">
              <w:rPr>
                <w:rFonts w:cstheme="minorHAnsi"/>
                <w:b/>
                <w:i/>
                <w:sz w:val="20"/>
                <w:szCs w:val="20"/>
                <w:lang w:val="en-CA"/>
              </w:rPr>
              <w:t>Relevance</w:t>
            </w:r>
            <w:r w:rsidR="00201BE7" w:rsidRPr="00A271F5">
              <w:rPr>
                <w:rFonts w:cstheme="minorHAnsi"/>
                <w:i/>
                <w:sz w:val="20"/>
                <w:szCs w:val="20"/>
                <w:lang w:val="en-CA"/>
              </w:rPr>
              <w:t xml:space="preserve"> </w:t>
            </w:r>
            <w:r w:rsidRPr="00A271F5">
              <w:rPr>
                <w:rFonts w:cstheme="minorHAnsi"/>
                <w:i/>
                <w:sz w:val="20"/>
                <w:szCs w:val="20"/>
                <w:lang w:val="en-CA"/>
              </w:rPr>
              <w:t>of the RCM</w:t>
            </w:r>
            <w:r w:rsidR="00201BE7" w:rsidRPr="00A271F5">
              <w:rPr>
                <w:rFonts w:cstheme="minorHAnsi"/>
                <w:i/>
                <w:sz w:val="20"/>
                <w:szCs w:val="20"/>
                <w:lang w:val="en-CA"/>
              </w:rPr>
              <w:t xml:space="preserve"> </w:t>
            </w:r>
            <w:r w:rsidRPr="00A271F5">
              <w:rPr>
                <w:rFonts w:cstheme="minorHAnsi"/>
                <w:b/>
                <w:i/>
                <w:sz w:val="20"/>
                <w:szCs w:val="20"/>
                <w:lang w:val="en-CA"/>
              </w:rPr>
              <w:t>over time</w:t>
            </w:r>
            <w:r w:rsidR="00201BE7" w:rsidRPr="00A271F5">
              <w:rPr>
                <w:rFonts w:cstheme="minorHAnsi"/>
                <w:b/>
                <w:i/>
                <w:sz w:val="20"/>
                <w:szCs w:val="20"/>
                <w:lang w:val="en-CA"/>
              </w:rPr>
              <w:t xml:space="preserve">: </w:t>
            </w:r>
            <w:r w:rsidRPr="00A271F5">
              <w:rPr>
                <w:rFonts w:asciiTheme="majorHAnsi" w:hAnsiTheme="majorHAnsi" w:cstheme="majorHAnsi"/>
                <w:b/>
                <w:sz w:val="20"/>
                <w:szCs w:val="20"/>
                <w:lang w:val="en-CA"/>
              </w:rPr>
              <w:t>To what extent does the RCM, as a process,</w:t>
            </w:r>
            <w:r w:rsidRPr="00A271F5">
              <w:rPr>
                <w:rFonts w:asciiTheme="majorHAnsi" w:hAnsiTheme="majorHAnsi" w:cstheme="majorHAnsi"/>
                <w:sz w:val="20"/>
                <w:szCs w:val="20"/>
                <w:lang w:val="en-CA"/>
              </w:rPr>
              <w:t xml:space="preserve"> satisfy the needs and obtain the support of its main direct stakeholders over time?</w:t>
            </w:r>
          </w:p>
        </w:tc>
      </w:tr>
      <w:tr w:rsidR="00656ADA" w:rsidRPr="00A271F5" w:rsidTr="009659A6">
        <w:tc>
          <w:tcPr>
            <w:tcW w:w="3733" w:type="dxa"/>
            <w:shd w:val="clear" w:color="auto" w:fill="E7E6E6" w:themeFill="background2"/>
          </w:tcPr>
          <w:p w:rsidR="00656ADA" w:rsidRPr="00A271F5" w:rsidRDefault="000052C0" w:rsidP="009659A6">
            <w:pPr>
              <w:spacing w:before="40" w:after="40"/>
              <w:jc w:val="center"/>
              <w:rPr>
                <w:rFonts w:ascii="Gill Sans MT" w:hAnsi="Gill Sans MT"/>
                <w:b/>
                <w:sz w:val="20"/>
                <w:szCs w:val="20"/>
                <w:lang w:val="en-CA"/>
              </w:rPr>
            </w:pPr>
            <w:r w:rsidRPr="00A271F5">
              <w:rPr>
                <w:rFonts w:ascii="Gill Sans MT" w:hAnsi="Gill Sans MT"/>
                <w:b/>
                <w:sz w:val="20"/>
                <w:szCs w:val="20"/>
                <w:lang w:val="en-CA"/>
              </w:rPr>
              <w:t>DIMENSION</w:t>
            </w:r>
          </w:p>
        </w:tc>
        <w:tc>
          <w:tcPr>
            <w:tcW w:w="4722" w:type="dxa"/>
            <w:shd w:val="clear" w:color="auto" w:fill="E7E6E6" w:themeFill="background2"/>
          </w:tcPr>
          <w:p w:rsidR="00656ADA" w:rsidRPr="00A271F5" w:rsidRDefault="000052C0" w:rsidP="009659A6">
            <w:pPr>
              <w:spacing w:before="40" w:after="40"/>
              <w:jc w:val="center"/>
              <w:rPr>
                <w:rFonts w:ascii="Gill Sans MT" w:hAnsi="Gill Sans MT"/>
                <w:b/>
                <w:sz w:val="20"/>
                <w:szCs w:val="20"/>
                <w:lang w:val="en-CA"/>
              </w:rPr>
            </w:pPr>
            <w:r w:rsidRPr="00A271F5">
              <w:rPr>
                <w:rFonts w:ascii="Gill Sans MT" w:hAnsi="Gill Sans MT"/>
                <w:b/>
                <w:sz w:val="20"/>
                <w:szCs w:val="20"/>
                <w:lang w:val="en-CA"/>
              </w:rPr>
              <w:t>STRENGTHS</w:t>
            </w:r>
          </w:p>
        </w:tc>
        <w:tc>
          <w:tcPr>
            <w:tcW w:w="4638" w:type="dxa"/>
            <w:shd w:val="clear" w:color="auto" w:fill="E7E6E6" w:themeFill="background2"/>
          </w:tcPr>
          <w:p w:rsidR="00656ADA" w:rsidRPr="00A271F5" w:rsidRDefault="000052C0" w:rsidP="009659A6">
            <w:pPr>
              <w:spacing w:before="40" w:after="40"/>
              <w:jc w:val="center"/>
              <w:rPr>
                <w:rFonts w:ascii="Gill Sans MT" w:hAnsi="Gill Sans MT"/>
                <w:b/>
                <w:sz w:val="20"/>
                <w:szCs w:val="20"/>
                <w:lang w:val="en-CA"/>
              </w:rPr>
            </w:pPr>
            <w:r w:rsidRPr="00A271F5">
              <w:rPr>
                <w:rFonts w:ascii="Gill Sans MT" w:hAnsi="Gill Sans MT"/>
                <w:b/>
                <w:sz w:val="20"/>
                <w:szCs w:val="20"/>
                <w:lang w:val="en-CA"/>
              </w:rPr>
              <w:t>WEAKNESSES</w:t>
            </w:r>
          </w:p>
        </w:tc>
      </w:tr>
      <w:tr w:rsidR="00B32CCC" w:rsidRPr="00A271F5" w:rsidTr="009659A6">
        <w:tc>
          <w:tcPr>
            <w:tcW w:w="3733" w:type="dxa"/>
          </w:tcPr>
          <w:p w:rsidR="005B1A70" w:rsidRPr="00A271F5" w:rsidRDefault="0084546E" w:rsidP="0084546E">
            <w:pPr>
              <w:rPr>
                <w:rFonts w:asciiTheme="majorHAnsi" w:hAnsiTheme="majorHAnsi" w:cstheme="majorHAnsi"/>
                <w:sz w:val="20"/>
                <w:szCs w:val="20"/>
                <w:lang w:val="en-CA"/>
              </w:rPr>
            </w:pPr>
            <w:r w:rsidRPr="00A271F5">
              <w:rPr>
                <w:rFonts w:asciiTheme="majorHAnsi" w:hAnsiTheme="majorHAnsi" w:cstheme="majorHAnsi"/>
                <w:sz w:val="20"/>
                <w:szCs w:val="20"/>
                <w:lang w:val="en-CA"/>
              </w:rPr>
              <w:t>Adaptation of programmes and objectives to the dynamic needs and interests of the Member Countries.</w:t>
            </w:r>
          </w:p>
          <w:p w:rsidR="005B1A70" w:rsidRPr="00A271F5" w:rsidRDefault="005B1A70" w:rsidP="00037391">
            <w:pPr>
              <w:rPr>
                <w:rFonts w:asciiTheme="majorHAnsi" w:hAnsiTheme="majorHAnsi" w:cstheme="majorHAnsi"/>
                <w:sz w:val="20"/>
                <w:szCs w:val="20"/>
                <w:lang w:val="en-CA"/>
              </w:rPr>
            </w:pPr>
          </w:p>
        </w:tc>
        <w:tc>
          <w:tcPr>
            <w:tcW w:w="4722" w:type="dxa"/>
          </w:tcPr>
          <w:p w:rsidR="00B32CCC" w:rsidRPr="00A271F5" w:rsidRDefault="0084546E" w:rsidP="0084546E">
            <w:pPr>
              <w:pStyle w:val="ListParagraph"/>
              <w:numPr>
                <w:ilvl w:val="0"/>
                <w:numId w:val="7"/>
              </w:numPr>
              <w:ind w:left="144" w:hanging="144"/>
              <w:contextualSpacing w:val="0"/>
              <w:rPr>
                <w:sz w:val="20"/>
                <w:szCs w:val="20"/>
                <w:lang w:val="en-CA"/>
              </w:rPr>
            </w:pPr>
            <w:r w:rsidRPr="00A271F5">
              <w:rPr>
                <w:sz w:val="20"/>
                <w:szCs w:val="20"/>
                <w:lang w:val="en-CA"/>
              </w:rPr>
              <w:t>Ongoing and open communication is maintained with many of the Member Countries regarding their needs and interests.</w:t>
            </w:r>
          </w:p>
          <w:p w:rsidR="003B7FE3" w:rsidRPr="00A271F5" w:rsidRDefault="0084546E" w:rsidP="0084546E">
            <w:pPr>
              <w:pStyle w:val="ListParagraph"/>
              <w:numPr>
                <w:ilvl w:val="0"/>
                <w:numId w:val="7"/>
              </w:numPr>
              <w:ind w:left="144" w:hanging="144"/>
              <w:contextualSpacing w:val="0"/>
              <w:rPr>
                <w:sz w:val="20"/>
                <w:szCs w:val="20"/>
                <w:lang w:val="en-CA"/>
              </w:rPr>
            </w:pPr>
            <w:r w:rsidRPr="00A271F5">
              <w:rPr>
                <w:sz w:val="20"/>
                <w:szCs w:val="20"/>
                <w:lang w:val="en-CA"/>
              </w:rPr>
              <w:t>Biannual meetings are held with Member Countries at which many of their interests are heard.</w:t>
            </w:r>
          </w:p>
          <w:p w:rsidR="0084546E" w:rsidRPr="00A271F5" w:rsidRDefault="0084546E" w:rsidP="0084546E">
            <w:pPr>
              <w:pStyle w:val="ListParagraph"/>
              <w:ind w:left="144"/>
              <w:contextualSpacing w:val="0"/>
              <w:rPr>
                <w:sz w:val="20"/>
                <w:szCs w:val="20"/>
                <w:lang w:val="en-CA"/>
              </w:rPr>
            </w:pPr>
          </w:p>
        </w:tc>
        <w:tc>
          <w:tcPr>
            <w:tcW w:w="4638" w:type="dxa"/>
          </w:tcPr>
          <w:p w:rsidR="00E5731A" w:rsidRPr="00A271F5" w:rsidRDefault="002672B6" w:rsidP="002672B6">
            <w:pPr>
              <w:pStyle w:val="ListParagraph"/>
              <w:numPr>
                <w:ilvl w:val="0"/>
                <w:numId w:val="7"/>
              </w:numPr>
              <w:ind w:left="144" w:hanging="144"/>
              <w:contextualSpacing w:val="0"/>
              <w:rPr>
                <w:sz w:val="20"/>
                <w:szCs w:val="20"/>
                <w:lang w:val="en-CA"/>
              </w:rPr>
            </w:pPr>
            <w:r w:rsidRPr="00A271F5">
              <w:rPr>
                <w:sz w:val="20"/>
                <w:szCs w:val="20"/>
                <w:lang w:val="en-CA"/>
              </w:rPr>
              <w:t>Not all Member Countries express their needs and interests to the TS and the other countries.</w:t>
            </w:r>
          </w:p>
          <w:p w:rsidR="00B32CCC" w:rsidRPr="00A271F5" w:rsidRDefault="002672B6" w:rsidP="002672B6">
            <w:pPr>
              <w:pStyle w:val="ListParagraph"/>
              <w:numPr>
                <w:ilvl w:val="0"/>
                <w:numId w:val="7"/>
              </w:numPr>
              <w:ind w:left="144" w:hanging="144"/>
              <w:contextualSpacing w:val="0"/>
              <w:rPr>
                <w:sz w:val="20"/>
                <w:szCs w:val="20"/>
                <w:lang w:val="en-CA"/>
              </w:rPr>
            </w:pPr>
            <w:r w:rsidRPr="00A271F5">
              <w:rPr>
                <w:sz w:val="20"/>
                <w:szCs w:val="20"/>
                <w:lang w:val="en-CA"/>
              </w:rPr>
              <w:t>High rotation of offi</w:t>
            </w:r>
            <w:r w:rsidR="0033064E">
              <w:rPr>
                <w:sz w:val="20"/>
                <w:szCs w:val="20"/>
                <w:lang w:val="en-CA"/>
              </w:rPr>
              <w:t>cials assigned to the RCM by</w:t>
            </w:r>
            <w:r w:rsidRPr="00A271F5">
              <w:rPr>
                <w:sz w:val="20"/>
                <w:szCs w:val="20"/>
                <w:lang w:val="en-CA"/>
              </w:rPr>
              <w:t xml:space="preserve"> Member Countries.</w:t>
            </w:r>
          </w:p>
          <w:p w:rsidR="003B7FE3" w:rsidRPr="00A271F5" w:rsidRDefault="002672B6" w:rsidP="002672B6">
            <w:pPr>
              <w:pStyle w:val="ListParagraph"/>
              <w:numPr>
                <w:ilvl w:val="0"/>
                <w:numId w:val="7"/>
              </w:numPr>
              <w:ind w:left="144" w:hanging="144"/>
              <w:contextualSpacing w:val="0"/>
              <w:rPr>
                <w:sz w:val="20"/>
                <w:szCs w:val="20"/>
                <w:lang w:val="en-CA"/>
              </w:rPr>
            </w:pPr>
            <w:r w:rsidRPr="00A271F5">
              <w:rPr>
                <w:sz w:val="20"/>
                <w:szCs w:val="20"/>
                <w:lang w:val="en-CA"/>
              </w:rPr>
              <w:t xml:space="preserve">Lack of resources to allow the TS to </w:t>
            </w:r>
            <w:r w:rsidR="00A271F5" w:rsidRPr="00A271F5">
              <w:rPr>
                <w:sz w:val="20"/>
                <w:szCs w:val="20"/>
                <w:lang w:val="en-CA"/>
              </w:rPr>
              <w:t>fulfill</w:t>
            </w:r>
            <w:r w:rsidR="0033064E">
              <w:rPr>
                <w:sz w:val="20"/>
                <w:szCs w:val="20"/>
                <w:lang w:val="en-CA"/>
              </w:rPr>
              <w:t xml:space="preserve"> all tasks assigned by </w:t>
            </w:r>
            <w:r w:rsidRPr="00A271F5">
              <w:rPr>
                <w:sz w:val="20"/>
                <w:szCs w:val="20"/>
                <w:lang w:val="en-CA"/>
              </w:rPr>
              <w:t>Member Countries.</w:t>
            </w:r>
          </w:p>
          <w:p w:rsidR="002672B6" w:rsidRPr="00A271F5" w:rsidRDefault="002672B6" w:rsidP="002672B6">
            <w:pPr>
              <w:pStyle w:val="ListParagraph"/>
              <w:ind w:left="144"/>
              <w:contextualSpacing w:val="0"/>
              <w:rPr>
                <w:sz w:val="20"/>
                <w:szCs w:val="20"/>
                <w:lang w:val="en-CA"/>
              </w:rPr>
            </w:pPr>
          </w:p>
        </w:tc>
      </w:tr>
      <w:tr w:rsidR="00B32CCC" w:rsidRPr="00A271F5" w:rsidTr="009659A6">
        <w:tc>
          <w:tcPr>
            <w:tcW w:w="3733" w:type="dxa"/>
          </w:tcPr>
          <w:p w:rsidR="005B1A70" w:rsidRPr="00A271F5" w:rsidRDefault="002672B6" w:rsidP="002672B6">
            <w:pPr>
              <w:rPr>
                <w:rFonts w:asciiTheme="majorHAnsi" w:hAnsiTheme="majorHAnsi" w:cstheme="majorHAnsi"/>
                <w:sz w:val="20"/>
                <w:szCs w:val="20"/>
                <w:lang w:val="en-CA"/>
              </w:rPr>
            </w:pPr>
            <w:r w:rsidRPr="00A271F5">
              <w:rPr>
                <w:rFonts w:asciiTheme="majorHAnsi" w:hAnsiTheme="majorHAnsi" w:cstheme="majorHAnsi"/>
                <w:sz w:val="20"/>
                <w:szCs w:val="20"/>
                <w:lang w:val="en-CA"/>
              </w:rPr>
              <w:t xml:space="preserve">Adaptation of programmes and objectives to the dynamic needs </w:t>
            </w:r>
            <w:r w:rsidRPr="00A271F5">
              <w:rPr>
                <w:rFonts w:asciiTheme="majorHAnsi" w:hAnsiTheme="majorHAnsi" w:cstheme="majorHAnsi"/>
                <w:sz w:val="20"/>
                <w:szCs w:val="20"/>
                <w:lang w:val="en-CA"/>
              </w:rPr>
              <w:br/>
              <w:t xml:space="preserve">and interests of the </w:t>
            </w:r>
            <w:r w:rsidR="005B1A70" w:rsidRPr="00A271F5">
              <w:rPr>
                <w:rFonts w:asciiTheme="majorHAnsi" w:hAnsiTheme="majorHAnsi" w:cstheme="majorHAnsi"/>
                <w:sz w:val="20"/>
                <w:szCs w:val="20"/>
                <w:lang w:val="en-CA"/>
              </w:rPr>
              <w:t>RROCM.</w:t>
            </w:r>
          </w:p>
          <w:p w:rsidR="005B1A70" w:rsidRPr="00A271F5" w:rsidRDefault="005B1A70" w:rsidP="00037391">
            <w:pPr>
              <w:pStyle w:val="CommentText"/>
              <w:rPr>
                <w:rFonts w:asciiTheme="majorHAnsi" w:hAnsiTheme="majorHAnsi" w:cstheme="majorHAnsi"/>
                <w:lang w:val="en-CA"/>
              </w:rPr>
            </w:pPr>
          </w:p>
        </w:tc>
        <w:tc>
          <w:tcPr>
            <w:tcW w:w="4722" w:type="dxa"/>
          </w:tcPr>
          <w:p w:rsidR="00B32CCC" w:rsidRPr="00A271F5" w:rsidRDefault="0084546E" w:rsidP="00037391">
            <w:pPr>
              <w:pStyle w:val="ListParagraph"/>
              <w:numPr>
                <w:ilvl w:val="0"/>
                <w:numId w:val="7"/>
              </w:numPr>
              <w:ind w:left="144" w:hanging="144"/>
              <w:contextualSpacing w:val="0"/>
              <w:rPr>
                <w:sz w:val="20"/>
                <w:szCs w:val="20"/>
                <w:lang w:val="en-CA"/>
              </w:rPr>
            </w:pPr>
            <w:r w:rsidRPr="00A271F5">
              <w:rPr>
                <w:sz w:val="20"/>
                <w:szCs w:val="20"/>
                <w:lang w:val="en-CA"/>
              </w:rPr>
              <w:t>Ongoing and open communication is maintained with the RROCM.</w:t>
            </w:r>
          </w:p>
          <w:p w:rsidR="00206B5E" w:rsidRPr="00A271F5" w:rsidRDefault="002672B6" w:rsidP="002672B6">
            <w:pPr>
              <w:pStyle w:val="ListParagraph"/>
              <w:numPr>
                <w:ilvl w:val="0"/>
                <w:numId w:val="7"/>
              </w:numPr>
              <w:ind w:left="144" w:hanging="144"/>
              <w:contextualSpacing w:val="0"/>
              <w:rPr>
                <w:sz w:val="20"/>
                <w:szCs w:val="20"/>
                <w:lang w:val="en-CA"/>
              </w:rPr>
            </w:pPr>
            <w:r w:rsidRPr="00A271F5">
              <w:rPr>
                <w:sz w:val="20"/>
                <w:szCs w:val="20"/>
                <w:lang w:val="en-CA"/>
              </w:rPr>
              <w:t>Tripartite Functioning Mechanism</w:t>
            </w:r>
            <w:r w:rsidR="0033064E">
              <w:rPr>
                <w:sz w:val="20"/>
                <w:szCs w:val="20"/>
                <w:lang w:val="en-CA"/>
              </w:rPr>
              <w:t>:</w:t>
            </w:r>
            <w:r w:rsidRPr="00A271F5">
              <w:rPr>
                <w:sz w:val="20"/>
                <w:szCs w:val="20"/>
                <w:lang w:val="en-CA"/>
              </w:rPr>
              <w:t xml:space="preserve"> PPT-TS</w:t>
            </w:r>
            <w:r w:rsidR="00206B5E" w:rsidRPr="00A271F5">
              <w:rPr>
                <w:sz w:val="20"/>
                <w:szCs w:val="20"/>
                <w:lang w:val="en-CA"/>
              </w:rPr>
              <w:t>-RROCM.</w:t>
            </w:r>
          </w:p>
        </w:tc>
        <w:tc>
          <w:tcPr>
            <w:tcW w:w="4638" w:type="dxa"/>
          </w:tcPr>
          <w:p w:rsidR="00B32CCC" w:rsidRPr="00A271F5" w:rsidRDefault="002672B6" w:rsidP="002672B6">
            <w:pPr>
              <w:pStyle w:val="ListParagraph"/>
              <w:numPr>
                <w:ilvl w:val="0"/>
                <w:numId w:val="7"/>
              </w:numPr>
              <w:ind w:left="144" w:hanging="144"/>
              <w:contextualSpacing w:val="0"/>
              <w:rPr>
                <w:sz w:val="20"/>
                <w:szCs w:val="20"/>
                <w:lang w:val="en-CA"/>
              </w:rPr>
            </w:pPr>
            <w:r w:rsidRPr="00A271F5">
              <w:rPr>
                <w:sz w:val="20"/>
                <w:szCs w:val="20"/>
                <w:lang w:val="en-CA"/>
              </w:rPr>
              <w:t>Non-alignment of the priorities of all the actors that comprise the RROCM.</w:t>
            </w:r>
          </w:p>
          <w:p w:rsidR="00256C41" w:rsidRPr="00A271F5" w:rsidRDefault="002672B6" w:rsidP="002672B6">
            <w:pPr>
              <w:pStyle w:val="ListParagraph"/>
              <w:numPr>
                <w:ilvl w:val="0"/>
                <w:numId w:val="7"/>
              </w:numPr>
              <w:ind w:left="144" w:hanging="144"/>
              <w:contextualSpacing w:val="0"/>
              <w:rPr>
                <w:sz w:val="20"/>
                <w:szCs w:val="20"/>
                <w:lang w:val="en-CA"/>
              </w:rPr>
            </w:pPr>
            <w:r w:rsidRPr="00A271F5">
              <w:rPr>
                <w:sz w:val="20"/>
                <w:szCs w:val="20"/>
                <w:lang w:val="en-CA"/>
              </w:rPr>
              <w:t>Lack of resources to allow active participation of the RROCM in all RCM activities.</w:t>
            </w:r>
          </w:p>
          <w:p w:rsidR="00256C41" w:rsidRPr="00A271F5" w:rsidRDefault="002672B6" w:rsidP="002672B6">
            <w:pPr>
              <w:pStyle w:val="ListParagraph"/>
              <w:numPr>
                <w:ilvl w:val="0"/>
                <w:numId w:val="7"/>
              </w:numPr>
              <w:ind w:left="144" w:hanging="144"/>
              <w:contextualSpacing w:val="0"/>
              <w:rPr>
                <w:sz w:val="20"/>
                <w:szCs w:val="20"/>
                <w:lang w:val="en-CA"/>
              </w:rPr>
            </w:pPr>
            <w:r w:rsidRPr="00A271F5">
              <w:rPr>
                <w:sz w:val="20"/>
                <w:szCs w:val="20"/>
                <w:lang w:val="en-CA"/>
              </w:rPr>
              <w:t>Lack of resources for following up on RROCM proposals and recommendations.</w:t>
            </w:r>
          </w:p>
          <w:p w:rsidR="00EC3103" w:rsidRPr="00A271F5" w:rsidRDefault="002672B6" w:rsidP="002672B6">
            <w:pPr>
              <w:pStyle w:val="ListParagraph"/>
              <w:numPr>
                <w:ilvl w:val="0"/>
                <w:numId w:val="7"/>
              </w:numPr>
              <w:ind w:left="144" w:hanging="144"/>
              <w:contextualSpacing w:val="0"/>
              <w:rPr>
                <w:sz w:val="20"/>
                <w:szCs w:val="20"/>
                <w:lang w:val="en-CA"/>
              </w:rPr>
            </w:pPr>
            <w:r w:rsidRPr="00A271F5">
              <w:rPr>
                <w:sz w:val="20"/>
                <w:szCs w:val="20"/>
                <w:lang w:val="en-CA"/>
              </w:rPr>
              <w:t>Rotation of RROCM representatives weakens efforts to follow up on resolutions.</w:t>
            </w:r>
          </w:p>
        </w:tc>
      </w:tr>
      <w:tr w:rsidR="00B32CCC" w:rsidRPr="00A271F5" w:rsidTr="009659A6">
        <w:tc>
          <w:tcPr>
            <w:tcW w:w="3733" w:type="dxa"/>
          </w:tcPr>
          <w:p w:rsidR="009249AC" w:rsidRPr="00A271F5" w:rsidRDefault="00EB0563" w:rsidP="00EB0563">
            <w:pPr>
              <w:rPr>
                <w:rFonts w:asciiTheme="majorHAnsi" w:hAnsiTheme="majorHAnsi" w:cstheme="majorHAnsi"/>
                <w:sz w:val="20"/>
                <w:szCs w:val="20"/>
                <w:lang w:val="en-CA"/>
              </w:rPr>
            </w:pPr>
            <w:r w:rsidRPr="00A271F5">
              <w:rPr>
                <w:rFonts w:asciiTheme="majorHAnsi" w:hAnsiTheme="majorHAnsi" w:cstheme="majorHAnsi"/>
                <w:sz w:val="20"/>
                <w:szCs w:val="20"/>
                <w:lang w:val="en-CA"/>
              </w:rPr>
              <w:t>Adaptation of programmes and objectives to the dynamic needs and interests of the Observer Bodies and other partners.</w:t>
            </w:r>
          </w:p>
          <w:p w:rsidR="005B1A70" w:rsidRPr="00A271F5" w:rsidRDefault="005B1A70" w:rsidP="00037391">
            <w:pPr>
              <w:rPr>
                <w:rFonts w:asciiTheme="majorHAnsi" w:hAnsiTheme="majorHAnsi" w:cstheme="majorHAnsi"/>
                <w:sz w:val="20"/>
                <w:szCs w:val="20"/>
                <w:lang w:val="en-CA"/>
              </w:rPr>
            </w:pPr>
          </w:p>
        </w:tc>
        <w:tc>
          <w:tcPr>
            <w:tcW w:w="4722" w:type="dxa"/>
          </w:tcPr>
          <w:p w:rsidR="00B32CCC" w:rsidRPr="00A271F5" w:rsidRDefault="00EB0563" w:rsidP="00EB0563">
            <w:pPr>
              <w:pStyle w:val="ListParagraph"/>
              <w:numPr>
                <w:ilvl w:val="0"/>
                <w:numId w:val="7"/>
              </w:numPr>
              <w:ind w:left="144" w:hanging="144"/>
              <w:contextualSpacing w:val="0"/>
              <w:rPr>
                <w:sz w:val="20"/>
                <w:szCs w:val="20"/>
                <w:lang w:val="en-CA"/>
              </w:rPr>
            </w:pPr>
            <w:r w:rsidRPr="00A271F5">
              <w:rPr>
                <w:sz w:val="20"/>
                <w:szCs w:val="20"/>
                <w:lang w:val="en-CA"/>
              </w:rPr>
              <w:t>Ongoing and open communication is maintained with the Observer Bodies.</w:t>
            </w:r>
          </w:p>
          <w:p w:rsidR="00206B5E" w:rsidRPr="00A271F5" w:rsidRDefault="00EB0563" w:rsidP="00A44C90">
            <w:pPr>
              <w:pStyle w:val="ListParagraph"/>
              <w:numPr>
                <w:ilvl w:val="0"/>
                <w:numId w:val="7"/>
              </w:numPr>
              <w:ind w:left="144" w:hanging="144"/>
              <w:contextualSpacing w:val="0"/>
              <w:rPr>
                <w:sz w:val="20"/>
                <w:szCs w:val="20"/>
                <w:lang w:val="en-CA"/>
              </w:rPr>
            </w:pPr>
            <w:r w:rsidRPr="00A271F5">
              <w:rPr>
                <w:sz w:val="20"/>
                <w:szCs w:val="20"/>
                <w:lang w:val="en-CA"/>
              </w:rPr>
              <w:t>Constant part</w:t>
            </w:r>
            <w:r w:rsidR="00A44C90" w:rsidRPr="00A271F5">
              <w:rPr>
                <w:sz w:val="20"/>
                <w:szCs w:val="20"/>
                <w:lang w:val="en-CA"/>
              </w:rPr>
              <w:t>icipation by</w:t>
            </w:r>
            <w:r w:rsidRPr="00A271F5">
              <w:rPr>
                <w:sz w:val="20"/>
                <w:szCs w:val="20"/>
                <w:lang w:val="en-CA"/>
              </w:rPr>
              <w:t xml:space="preserve"> several Observer Bodies </w:t>
            </w:r>
            <w:r w:rsidR="00A44C90" w:rsidRPr="00A271F5">
              <w:rPr>
                <w:sz w:val="20"/>
                <w:szCs w:val="20"/>
                <w:lang w:val="en-CA"/>
              </w:rPr>
              <w:t>in the Liaison Officer Network, the RCGM, and the Vice-Ministerial Meetings.</w:t>
            </w:r>
          </w:p>
          <w:p w:rsidR="00206B5E" w:rsidRPr="00A271F5" w:rsidRDefault="00A44C90" w:rsidP="00A44C90">
            <w:pPr>
              <w:pStyle w:val="ListParagraph"/>
              <w:numPr>
                <w:ilvl w:val="0"/>
                <w:numId w:val="7"/>
              </w:numPr>
              <w:ind w:left="144" w:hanging="144"/>
              <w:contextualSpacing w:val="0"/>
              <w:rPr>
                <w:sz w:val="20"/>
                <w:szCs w:val="20"/>
                <w:lang w:val="en-CA"/>
              </w:rPr>
            </w:pPr>
            <w:r w:rsidRPr="00A271F5">
              <w:rPr>
                <w:sz w:val="20"/>
                <w:szCs w:val="20"/>
                <w:lang w:val="en-CA"/>
              </w:rPr>
              <w:t>Periodic coordination meetings are held among the Observer Bodies.</w:t>
            </w:r>
          </w:p>
          <w:p w:rsidR="00A44C90" w:rsidRPr="00A271F5" w:rsidRDefault="00A44C90" w:rsidP="00A44C90">
            <w:pPr>
              <w:pStyle w:val="ListParagraph"/>
              <w:numPr>
                <w:ilvl w:val="0"/>
                <w:numId w:val="7"/>
              </w:numPr>
              <w:ind w:left="144" w:hanging="144"/>
              <w:contextualSpacing w:val="0"/>
              <w:rPr>
                <w:sz w:val="20"/>
                <w:szCs w:val="20"/>
                <w:lang w:val="en-CA"/>
              </w:rPr>
            </w:pPr>
            <w:r w:rsidRPr="00A271F5">
              <w:rPr>
                <w:sz w:val="20"/>
                <w:szCs w:val="20"/>
                <w:lang w:val="en-CA"/>
              </w:rPr>
              <w:t>Openness of the RCM to the participation of partner entities in RCM activities.</w:t>
            </w:r>
          </w:p>
          <w:p w:rsidR="00206B5E" w:rsidRPr="00A271F5" w:rsidRDefault="00206B5E" w:rsidP="00037391">
            <w:pPr>
              <w:ind w:left="144" w:hanging="144"/>
              <w:rPr>
                <w:sz w:val="20"/>
                <w:szCs w:val="20"/>
                <w:lang w:val="en-CA"/>
              </w:rPr>
            </w:pPr>
          </w:p>
        </w:tc>
        <w:tc>
          <w:tcPr>
            <w:tcW w:w="4638" w:type="dxa"/>
          </w:tcPr>
          <w:p w:rsidR="00206B5E" w:rsidRPr="00A271F5" w:rsidRDefault="00A44C90" w:rsidP="00A44C90">
            <w:pPr>
              <w:pStyle w:val="ListParagraph"/>
              <w:numPr>
                <w:ilvl w:val="0"/>
                <w:numId w:val="7"/>
              </w:numPr>
              <w:ind w:left="144" w:hanging="144"/>
              <w:contextualSpacing w:val="0"/>
              <w:rPr>
                <w:sz w:val="20"/>
                <w:szCs w:val="20"/>
                <w:lang w:val="en-CA"/>
              </w:rPr>
            </w:pPr>
            <w:r w:rsidRPr="00A271F5">
              <w:rPr>
                <w:sz w:val="20"/>
                <w:szCs w:val="20"/>
                <w:lang w:val="en-CA"/>
              </w:rPr>
              <w:t>Not all of the Observer Bodies accredited by the RCM participate in the activities.</w:t>
            </w:r>
          </w:p>
        </w:tc>
      </w:tr>
      <w:tr w:rsidR="008A55D9" w:rsidRPr="00A271F5" w:rsidTr="009659A6">
        <w:trPr>
          <w:trHeight w:val="260"/>
        </w:trPr>
        <w:tc>
          <w:tcPr>
            <w:tcW w:w="13093" w:type="dxa"/>
            <w:gridSpan w:val="3"/>
            <w:shd w:val="clear" w:color="auto" w:fill="D9E2F3" w:themeFill="accent1" w:themeFillTint="33"/>
          </w:tcPr>
          <w:p w:rsidR="008A55D9" w:rsidRPr="00A271F5" w:rsidRDefault="00A44C90" w:rsidP="004122C5">
            <w:pPr>
              <w:spacing w:before="40" w:after="40"/>
              <w:rPr>
                <w:sz w:val="20"/>
                <w:szCs w:val="20"/>
                <w:lang w:val="en-CA"/>
              </w:rPr>
            </w:pPr>
            <w:r w:rsidRPr="00A271F5">
              <w:rPr>
                <w:i/>
                <w:sz w:val="20"/>
                <w:szCs w:val="20"/>
                <w:lang w:val="en-CA"/>
              </w:rPr>
              <w:t xml:space="preserve">Financial viability:  </w:t>
            </w:r>
            <w:r w:rsidRPr="00A271F5">
              <w:rPr>
                <w:rFonts w:asciiTheme="majorHAnsi" w:hAnsiTheme="majorHAnsi" w:cstheme="majorHAnsi"/>
                <w:sz w:val="20"/>
                <w:szCs w:val="20"/>
                <w:lang w:val="en-CA"/>
              </w:rPr>
              <w:t>To what extent does the RCM obtain the funds needed to cover its short-, medium</w:t>
            </w:r>
            <w:r w:rsidR="004122C5">
              <w:rPr>
                <w:rFonts w:asciiTheme="majorHAnsi" w:hAnsiTheme="majorHAnsi" w:cstheme="majorHAnsi"/>
                <w:sz w:val="20"/>
                <w:szCs w:val="20"/>
                <w:lang w:val="en-CA"/>
              </w:rPr>
              <w:t>-</w:t>
            </w:r>
            <w:r w:rsidRPr="00A271F5">
              <w:rPr>
                <w:rFonts w:asciiTheme="majorHAnsi" w:hAnsiTheme="majorHAnsi" w:cstheme="majorHAnsi"/>
                <w:sz w:val="20"/>
                <w:szCs w:val="20"/>
                <w:lang w:val="en-CA"/>
              </w:rPr>
              <w:t xml:space="preserve"> and long-term </w:t>
            </w:r>
            <w:r w:rsidR="004122C5">
              <w:rPr>
                <w:rFonts w:asciiTheme="majorHAnsi" w:hAnsiTheme="majorHAnsi" w:cstheme="majorHAnsi"/>
                <w:sz w:val="20"/>
                <w:szCs w:val="20"/>
                <w:lang w:val="en-CA"/>
              </w:rPr>
              <w:t>operating</w:t>
            </w:r>
            <w:r w:rsidRPr="00A271F5">
              <w:rPr>
                <w:rFonts w:asciiTheme="majorHAnsi" w:hAnsiTheme="majorHAnsi" w:cstheme="majorHAnsi"/>
                <w:sz w:val="20"/>
                <w:szCs w:val="20"/>
                <w:lang w:val="en-CA"/>
              </w:rPr>
              <w:t xml:space="preserve"> requirements?</w:t>
            </w:r>
          </w:p>
        </w:tc>
      </w:tr>
      <w:tr w:rsidR="008A55D9" w:rsidRPr="00A271F5" w:rsidTr="009659A6">
        <w:tc>
          <w:tcPr>
            <w:tcW w:w="3733" w:type="dxa"/>
            <w:shd w:val="clear" w:color="auto" w:fill="E7E6E6" w:themeFill="background2"/>
          </w:tcPr>
          <w:p w:rsidR="008A55D9" w:rsidRPr="00A271F5" w:rsidRDefault="000052C0" w:rsidP="009659A6">
            <w:pPr>
              <w:spacing w:before="40" w:after="40"/>
              <w:jc w:val="center"/>
              <w:rPr>
                <w:b/>
                <w:sz w:val="20"/>
                <w:szCs w:val="20"/>
                <w:lang w:val="en-CA"/>
              </w:rPr>
            </w:pPr>
            <w:r w:rsidRPr="00A271F5">
              <w:rPr>
                <w:rFonts w:ascii="Gill Sans MT" w:hAnsi="Gill Sans MT"/>
                <w:b/>
                <w:sz w:val="20"/>
                <w:szCs w:val="20"/>
                <w:lang w:val="en-CA"/>
              </w:rPr>
              <w:t>DIMENSION</w:t>
            </w:r>
          </w:p>
        </w:tc>
        <w:tc>
          <w:tcPr>
            <w:tcW w:w="4722" w:type="dxa"/>
            <w:shd w:val="clear" w:color="auto" w:fill="E7E6E6" w:themeFill="background2"/>
          </w:tcPr>
          <w:p w:rsidR="008A55D9" w:rsidRPr="00A271F5" w:rsidRDefault="000052C0" w:rsidP="009659A6">
            <w:pPr>
              <w:spacing w:before="40" w:after="40"/>
              <w:jc w:val="center"/>
              <w:rPr>
                <w:sz w:val="20"/>
                <w:szCs w:val="20"/>
                <w:lang w:val="en-CA"/>
              </w:rPr>
            </w:pPr>
            <w:r w:rsidRPr="00A271F5">
              <w:rPr>
                <w:rFonts w:ascii="Gill Sans MT" w:hAnsi="Gill Sans MT"/>
                <w:b/>
                <w:sz w:val="20"/>
                <w:szCs w:val="20"/>
                <w:lang w:val="en-CA"/>
              </w:rPr>
              <w:t>STRENGTHS</w:t>
            </w:r>
          </w:p>
        </w:tc>
        <w:tc>
          <w:tcPr>
            <w:tcW w:w="4638" w:type="dxa"/>
            <w:shd w:val="clear" w:color="auto" w:fill="E7E6E6" w:themeFill="background2"/>
          </w:tcPr>
          <w:p w:rsidR="008A55D9" w:rsidRPr="00A271F5" w:rsidRDefault="000052C0" w:rsidP="009659A6">
            <w:pPr>
              <w:spacing w:before="40" w:after="40"/>
              <w:jc w:val="center"/>
              <w:rPr>
                <w:sz w:val="20"/>
                <w:szCs w:val="20"/>
                <w:lang w:val="en-CA"/>
              </w:rPr>
            </w:pPr>
            <w:r w:rsidRPr="00A271F5">
              <w:rPr>
                <w:rFonts w:ascii="Gill Sans MT" w:hAnsi="Gill Sans MT"/>
                <w:b/>
                <w:sz w:val="20"/>
                <w:szCs w:val="20"/>
                <w:lang w:val="en-CA"/>
              </w:rPr>
              <w:t>WEAKNESSES</w:t>
            </w:r>
          </w:p>
        </w:tc>
      </w:tr>
      <w:tr w:rsidR="008A55D9" w:rsidRPr="00A271F5" w:rsidTr="009659A6">
        <w:tc>
          <w:tcPr>
            <w:tcW w:w="3733" w:type="dxa"/>
          </w:tcPr>
          <w:p w:rsidR="008A55D9" w:rsidRPr="00A271F5" w:rsidRDefault="00A44C90" w:rsidP="00A44C90">
            <w:pPr>
              <w:rPr>
                <w:sz w:val="20"/>
                <w:szCs w:val="20"/>
                <w:lang w:val="en-CA"/>
              </w:rPr>
            </w:pPr>
            <w:r w:rsidRPr="00A271F5">
              <w:rPr>
                <w:rFonts w:asciiTheme="majorHAnsi" w:hAnsiTheme="majorHAnsi" w:cstheme="majorHAnsi"/>
                <w:sz w:val="20"/>
                <w:szCs w:val="20"/>
                <w:lang w:val="en-CA"/>
              </w:rPr>
              <w:t>Capacity to cover its operating costs.</w:t>
            </w:r>
          </w:p>
          <w:p w:rsidR="00DF1F1F" w:rsidRPr="00A271F5" w:rsidRDefault="00DF1F1F" w:rsidP="00037391">
            <w:pPr>
              <w:rPr>
                <w:sz w:val="20"/>
                <w:szCs w:val="20"/>
                <w:lang w:val="en-CA"/>
              </w:rPr>
            </w:pPr>
          </w:p>
        </w:tc>
        <w:tc>
          <w:tcPr>
            <w:tcW w:w="4722" w:type="dxa"/>
          </w:tcPr>
          <w:p w:rsidR="008A55D9" w:rsidRPr="00A271F5" w:rsidRDefault="00A44C90" w:rsidP="00A44C90">
            <w:pPr>
              <w:pStyle w:val="ListParagraph"/>
              <w:numPr>
                <w:ilvl w:val="0"/>
                <w:numId w:val="7"/>
              </w:numPr>
              <w:ind w:left="144" w:hanging="144"/>
              <w:contextualSpacing w:val="0"/>
              <w:rPr>
                <w:sz w:val="20"/>
                <w:szCs w:val="20"/>
                <w:lang w:val="en-CA"/>
              </w:rPr>
            </w:pPr>
            <w:r w:rsidRPr="00A271F5">
              <w:rPr>
                <w:sz w:val="20"/>
                <w:szCs w:val="20"/>
                <w:lang w:val="en-CA"/>
              </w:rPr>
              <w:t>Annual budget is approved by the Member Countries in a timely manner.</w:t>
            </w:r>
          </w:p>
          <w:p w:rsidR="00EC3103" w:rsidRPr="00A271F5" w:rsidRDefault="00A44C90" w:rsidP="00A44C90">
            <w:pPr>
              <w:pStyle w:val="ListParagraph"/>
              <w:numPr>
                <w:ilvl w:val="0"/>
                <w:numId w:val="7"/>
              </w:numPr>
              <w:ind w:left="144" w:hanging="144"/>
              <w:contextualSpacing w:val="0"/>
              <w:rPr>
                <w:sz w:val="20"/>
                <w:szCs w:val="20"/>
                <w:lang w:val="en-CA"/>
              </w:rPr>
            </w:pPr>
            <w:r w:rsidRPr="00A271F5">
              <w:rPr>
                <w:sz w:val="20"/>
                <w:szCs w:val="20"/>
                <w:lang w:val="en-CA"/>
              </w:rPr>
              <w:t>Many countries provide their contribution in a timely and proper manner.</w:t>
            </w:r>
          </w:p>
          <w:p w:rsidR="008E6661" w:rsidRPr="00A271F5" w:rsidRDefault="008E6661" w:rsidP="00037391">
            <w:pPr>
              <w:ind w:left="144" w:hanging="144"/>
              <w:rPr>
                <w:sz w:val="20"/>
                <w:szCs w:val="20"/>
                <w:lang w:val="en-CA"/>
              </w:rPr>
            </w:pPr>
          </w:p>
        </w:tc>
        <w:tc>
          <w:tcPr>
            <w:tcW w:w="4638" w:type="dxa"/>
          </w:tcPr>
          <w:p w:rsidR="008A55D9" w:rsidRPr="00A271F5" w:rsidRDefault="00F65C62" w:rsidP="00F65C62">
            <w:pPr>
              <w:numPr>
                <w:ilvl w:val="0"/>
                <w:numId w:val="7"/>
              </w:numPr>
              <w:ind w:left="144" w:hanging="144"/>
              <w:rPr>
                <w:sz w:val="20"/>
                <w:szCs w:val="20"/>
                <w:lang w:val="en-CA"/>
              </w:rPr>
            </w:pPr>
            <w:r w:rsidRPr="00A271F5">
              <w:rPr>
                <w:sz w:val="20"/>
                <w:szCs w:val="20"/>
                <w:lang w:val="en-CA"/>
              </w:rPr>
              <w:t>Some Member Countries do not contribute to the Technical Secretariat’s budget.</w:t>
            </w:r>
          </w:p>
          <w:p w:rsidR="009B4A18" w:rsidRPr="00A271F5" w:rsidRDefault="00F65C62" w:rsidP="00F65C62">
            <w:pPr>
              <w:numPr>
                <w:ilvl w:val="0"/>
                <w:numId w:val="7"/>
              </w:numPr>
              <w:ind w:left="144" w:hanging="144"/>
              <w:rPr>
                <w:sz w:val="20"/>
                <w:szCs w:val="20"/>
                <w:lang w:val="en-CA"/>
              </w:rPr>
            </w:pPr>
            <w:r w:rsidRPr="00A271F5">
              <w:rPr>
                <w:sz w:val="20"/>
                <w:szCs w:val="20"/>
                <w:lang w:val="en-CA"/>
              </w:rPr>
              <w:t>For purposes of defining the annual contribution, some economic variables that increase operating costs are not taken into consideration.</w:t>
            </w:r>
          </w:p>
          <w:p w:rsidR="00EC3103" w:rsidRPr="00A271F5" w:rsidRDefault="00F65C62" w:rsidP="00F65C62">
            <w:pPr>
              <w:numPr>
                <w:ilvl w:val="0"/>
                <w:numId w:val="7"/>
              </w:numPr>
              <w:ind w:left="144" w:hanging="144"/>
              <w:rPr>
                <w:sz w:val="20"/>
                <w:szCs w:val="20"/>
                <w:lang w:val="en-CA"/>
              </w:rPr>
            </w:pPr>
            <w:r w:rsidRPr="00A271F5">
              <w:rPr>
                <w:sz w:val="20"/>
                <w:szCs w:val="20"/>
                <w:lang w:val="en-CA"/>
              </w:rPr>
              <w:t>Limited flexibility to increase the amount of t</w:t>
            </w:r>
            <w:r w:rsidR="004122C5">
              <w:rPr>
                <w:sz w:val="20"/>
                <w:szCs w:val="20"/>
                <w:lang w:val="en-CA"/>
              </w:rPr>
              <w:t xml:space="preserve">he annual contribution from </w:t>
            </w:r>
            <w:r w:rsidRPr="00A271F5">
              <w:rPr>
                <w:sz w:val="20"/>
                <w:szCs w:val="20"/>
                <w:lang w:val="en-CA"/>
              </w:rPr>
              <w:t>Member Countries.</w:t>
            </w:r>
          </w:p>
          <w:p w:rsidR="00EC3103" w:rsidRDefault="00EC3103" w:rsidP="00037391">
            <w:pPr>
              <w:ind w:left="144" w:hanging="144"/>
              <w:rPr>
                <w:sz w:val="20"/>
                <w:szCs w:val="20"/>
                <w:lang w:val="en-CA"/>
              </w:rPr>
            </w:pPr>
          </w:p>
          <w:p w:rsidR="00596966" w:rsidRPr="00A271F5" w:rsidRDefault="00596966" w:rsidP="00037391">
            <w:pPr>
              <w:ind w:left="144" w:hanging="144"/>
              <w:rPr>
                <w:sz w:val="20"/>
                <w:szCs w:val="20"/>
                <w:lang w:val="en-CA"/>
              </w:rPr>
            </w:pPr>
          </w:p>
        </w:tc>
      </w:tr>
      <w:tr w:rsidR="008A55D9" w:rsidRPr="00A271F5" w:rsidTr="009659A6">
        <w:tc>
          <w:tcPr>
            <w:tcW w:w="3733" w:type="dxa"/>
          </w:tcPr>
          <w:p w:rsidR="008A55D9" w:rsidRPr="00A271F5" w:rsidRDefault="00F65C62" w:rsidP="00F65C62">
            <w:pPr>
              <w:rPr>
                <w:rFonts w:asciiTheme="majorHAnsi" w:hAnsiTheme="majorHAnsi" w:cstheme="majorHAnsi"/>
                <w:sz w:val="20"/>
                <w:szCs w:val="20"/>
                <w:lang w:val="en-CA"/>
              </w:rPr>
            </w:pPr>
            <w:r w:rsidRPr="00A271F5">
              <w:rPr>
                <w:rFonts w:asciiTheme="majorHAnsi" w:hAnsiTheme="majorHAnsi" w:cstheme="majorHAnsi"/>
                <w:sz w:val="20"/>
                <w:szCs w:val="20"/>
                <w:lang w:val="en-CA"/>
              </w:rPr>
              <w:t>Reliability of cash flow (sources and types of funds).</w:t>
            </w:r>
          </w:p>
          <w:p w:rsidR="00DF1F1F" w:rsidRPr="00A271F5" w:rsidRDefault="00DF1F1F" w:rsidP="00037391">
            <w:pPr>
              <w:rPr>
                <w:rFonts w:asciiTheme="majorHAnsi" w:hAnsiTheme="majorHAnsi" w:cstheme="majorHAnsi"/>
                <w:sz w:val="20"/>
                <w:szCs w:val="20"/>
                <w:lang w:val="en-CA"/>
              </w:rPr>
            </w:pPr>
          </w:p>
        </w:tc>
        <w:tc>
          <w:tcPr>
            <w:tcW w:w="4722" w:type="dxa"/>
          </w:tcPr>
          <w:p w:rsidR="008A55D9" w:rsidRPr="00A271F5" w:rsidRDefault="00F65C62" w:rsidP="00F65C62">
            <w:pPr>
              <w:pStyle w:val="ListParagraph"/>
              <w:numPr>
                <w:ilvl w:val="0"/>
                <w:numId w:val="7"/>
              </w:numPr>
              <w:ind w:left="144" w:hanging="144"/>
              <w:contextualSpacing w:val="0"/>
              <w:rPr>
                <w:sz w:val="20"/>
                <w:szCs w:val="20"/>
                <w:lang w:val="en-CA"/>
              </w:rPr>
            </w:pPr>
            <w:r w:rsidRPr="00A271F5">
              <w:rPr>
                <w:sz w:val="20"/>
                <w:szCs w:val="20"/>
                <w:lang w:val="en-CA"/>
              </w:rPr>
              <w:t>Most of the countries provide their contribution in a timely and proper manner.</w:t>
            </w:r>
          </w:p>
        </w:tc>
        <w:tc>
          <w:tcPr>
            <w:tcW w:w="4638" w:type="dxa"/>
          </w:tcPr>
          <w:p w:rsidR="008A55D9" w:rsidRPr="00A271F5" w:rsidRDefault="00F65C62" w:rsidP="00037391">
            <w:pPr>
              <w:pStyle w:val="ListParagraph"/>
              <w:numPr>
                <w:ilvl w:val="0"/>
                <w:numId w:val="7"/>
              </w:numPr>
              <w:ind w:left="144" w:hanging="144"/>
              <w:contextualSpacing w:val="0"/>
              <w:rPr>
                <w:sz w:val="20"/>
                <w:szCs w:val="20"/>
                <w:lang w:val="en-CA"/>
              </w:rPr>
            </w:pPr>
            <w:r w:rsidRPr="00A271F5">
              <w:rPr>
                <w:sz w:val="20"/>
                <w:szCs w:val="20"/>
                <w:lang w:val="en-CA"/>
              </w:rPr>
              <w:t>Some Member Countries do not contribute to the Technical Secretariat’s budget.</w:t>
            </w:r>
          </w:p>
          <w:p w:rsidR="00EC3103" w:rsidRPr="00A271F5" w:rsidRDefault="00F65C62" w:rsidP="00F65C62">
            <w:pPr>
              <w:pStyle w:val="ListParagraph"/>
              <w:numPr>
                <w:ilvl w:val="0"/>
                <w:numId w:val="7"/>
              </w:numPr>
              <w:ind w:left="144" w:hanging="144"/>
              <w:contextualSpacing w:val="0"/>
              <w:rPr>
                <w:sz w:val="20"/>
                <w:szCs w:val="20"/>
                <w:lang w:val="en-CA"/>
              </w:rPr>
            </w:pPr>
            <w:r w:rsidRPr="00A271F5">
              <w:rPr>
                <w:sz w:val="20"/>
                <w:szCs w:val="20"/>
                <w:lang w:val="en-CA"/>
              </w:rPr>
              <w:t>Some Member Countries are not willing to sign agreements for payment of pending quotas or for formal establishment of quota payments.</w:t>
            </w:r>
          </w:p>
          <w:p w:rsidR="008E6661" w:rsidRPr="00A271F5" w:rsidRDefault="008E6661" w:rsidP="00037391">
            <w:pPr>
              <w:ind w:left="144" w:hanging="144"/>
              <w:rPr>
                <w:sz w:val="20"/>
                <w:szCs w:val="20"/>
                <w:lang w:val="en-CA"/>
              </w:rPr>
            </w:pPr>
          </w:p>
        </w:tc>
      </w:tr>
      <w:tr w:rsidR="00D24841" w:rsidRPr="00A271F5" w:rsidTr="009659A6">
        <w:tc>
          <w:tcPr>
            <w:tcW w:w="13093" w:type="dxa"/>
            <w:gridSpan w:val="3"/>
            <w:shd w:val="clear" w:color="auto" w:fill="D9E2F3" w:themeFill="accent1" w:themeFillTint="33"/>
          </w:tcPr>
          <w:p w:rsidR="00D24841" w:rsidRPr="00A271F5" w:rsidRDefault="00F65C62" w:rsidP="00F65C62">
            <w:pPr>
              <w:spacing w:before="40" w:after="40"/>
              <w:jc w:val="both"/>
              <w:rPr>
                <w:rFonts w:cstheme="minorHAnsi"/>
                <w:b/>
                <w:sz w:val="20"/>
                <w:szCs w:val="20"/>
                <w:lang w:val="en-CA"/>
              </w:rPr>
            </w:pPr>
            <w:r w:rsidRPr="00A271F5">
              <w:rPr>
                <w:rFonts w:cstheme="minorHAnsi"/>
                <w:b/>
                <w:i/>
                <w:sz w:val="20"/>
                <w:szCs w:val="20"/>
                <w:lang w:val="en-CA"/>
              </w:rPr>
              <w:t>RCM TS financial planning:</w:t>
            </w:r>
            <w:r w:rsidR="009C32A7" w:rsidRPr="00A271F5">
              <w:rPr>
                <w:rFonts w:cstheme="minorHAnsi"/>
                <w:b/>
                <w:sz w:val="20"/>
                <w:szCs w:val="20"/>
                <w:lang w:val="en-CA"/>
              </w:rPr>
              <w:t xml:space="preserve"> </w:t>
            </w:r>
            <w:r w:rsidRPr="00A271F5">
              <w:rPr>
                <w:rFonts w:cstheme="minorHAnsi"/>
                <w:b/>
                <w:sz w:val="20"/>
                <w:szCs w:val="20"/>
                <w:lang w:val="en-CA"/>
              </w:rPr>
              <w:t xml:space="preserve"> </w:t>
            </w:r>
            <w:r w:rsidRPr="00A271F5">
              <w:rPr>
                <w:rFonts w:asciiTheme="majorHAnsi" w:hAnsiTheme="majorHAnsi" w:cstheme="majorHAnsi"/>
                <w:sz w:val="20"/>
                <w:szCs w:val="20"/>
                <w:lang w:val="en-CA"/>
              </w:rPr>
              <w:t>To what extent is the RCM TS able to foresee and cover its future monetary operating needs?</w:t>
            </w:r>
          </w:p>
        </w:tc>
      </w:tr>
      <w:tr w:rsidR="008A55D9" w:rsidRPr="00A271F5" w:rsidTr="009659A6">
        <w:tc>
          <w:tcPr>
            <w:tcW w:w="3733" w:type="dxa"/>
            <w:shd w:val="clear" w:color="auto" w:fill="EDEDED" w:themeFill="accent3" w:themeFillTint="33"/>
          </w:tcPr>
          <w:p w:rsidR="008A55D9" w:rsidRPr="00A271F5" w:rsidRDefault="000052C0" w:rsidP="009659A6">
            <w:pPr>
              <w:spacing w:before="40" w:after="40"/>
              <w:jc w:val="center"/>
              <w:rPr>
                <w:rFonts w:ascii="Gill Sans MT" w:hAnsi="Gill Sans MT"/>
                <w:b/>
                <w:sz w:val="20"/>
                <w:szCs w:val="20"/>
                <w:lang w:val="en-CA"/>
              </w:rPr>
            </w:pPr>
            <w:r w:rsidRPr="00A271F5">
              <w:rPr>
                <w:rFonts w:ascii="Gill Sans MT" w:hAnsi="Gill Sans MT"/>
                <w:b/>
                <w:sz w:val="20"/>
                <w:szCs w:val="20"/>
                <w:lang w:val="en-CA"/>
              </w:rPr>
              <w:t>DIMENSION</w:t>
            </w:r>
          </w:p>
        </w:tc>
        <w:tc>
          <w:tcPr>
            <w:tcW w:w="4722" w:type="dxa"/>
            <w:shd w:val="clear" w:color="auto" w:fill="EDEDED" w:themeFill="accent3" w:themeFillTint="33"/>
          </w:tcPr>
          <w:p w:rsidR="008A55D9" w:rsidRPr="00A271F5" w:rsidRDefault="000052C0" w:rsidP="009659A6">
            <w:pPr>
              <w:spacing w:before="40" w:after="40"/>
              <w:jc w:val="center"/>
              <w:rPr>
                <w:rFonts w:ascii="Gill Sans MT" w:hAnsi="Gill Sans MT"/>
                <w:b/>
                <w:sz w:val="20"/>
                <w:szCs w:val="20"/>
                <w:lang w:val="en-CA"/>
              </w:rPr>
            </w:pPr>
            <w:r w:rsidRPr="00A271F5">
              <w:rPr>
                <w:rFonts w:ascii="Gill Sans MT" w:hAnsi="Gill Sans MT"/>
                <w:b/>
                <w:sz w:val="20"/>
                <w:szCs w:val="20"/>
                <w:lang w:val="en-CA"/>
              </w:rPr>
              <w:t>STRENGTHS</w:t>
            </w:r>
          </w:p>
        </w:tc>
        <w:tc>
          <w:tcPr>
            <w:tcW w:w="4638" w:type="dxa"/>
            <w:shd w:val="clear" w:color="auto" w:fill="EDEDED" w:themeFill="accent3" w:themeFillTint="33"/>
          </w:tcPr>
          <w:p w:rsidR="008A55D9" w:rsidRPr="00A271F5" w:rsidRDefault="000052C0" w:rsidP="009659A6">
            <w:pPr>
              <w:spacing w:before="40" w:after="40"/>
              <w:jc w:val="center"/>
              <w:rPr>
                <w:rFonts w:ascii="Gill Sans MT" w:hAnsi="Gill Sans MT"/>
                <w:b/>
                <w:sz w:val="20"/>
                <w:szCs w:val="20"/>
                <w:lang w:val="en-CA"/>
              </w:rPr>
            </w:pPr>
            <w:r w:rsidRPr="00A271F5">
              <w:rPr>
                <w:rFonts w:ascii="Gill Sans MT" w:hAnsi="Gill Sans MT"/>
                <w:b/>
                <w:sz w:val="20"/>
                <w:szCs w:val="20"/>
                <w:lang w:val="en-CA"/>
              </w:rPr>
              <w:t>WEAKNESSES</w:t>
            </w:r>
          </w:p>
        </w:tc>
      </w:tr>
      <w:tr w:rsidR="008A55D9" w:rsidRPr="00A271F5" w:rsidTr="009659A6">
        <w:tc>
          <w:tcPr>
            <w:tcW w:w="3733" w:type="dxa"/>
          </w:tcPr>
          <w:p w:rsidR="00DF1F1F" w:rsidRPr="00A271F5" w:rsidRDefault="00084A85" w:rsidP="00037391">
            <w:pPr>
              <w:rPr>
                <w:rFonts w:asciiTheme="majorHAnsi" w:hAnsiTheme="majorHAnsi" w:cstheme="majorHAnsi"/>
                <w:sz w:val="20"/>
                <w:szCs w:val="20"/>
                <w:lang w:val="en-CA"/>
              </w:rPr>
            </w:pPr>
            <w:r w:rsidRPr="00A271F5">
              <w:rPr>
                <w:rFonts w:asciiTheme="majorHAnsi" w:hAnsiTheme="majorHAnsi" w:cstheme="majorHAnsi"/>
                <w:sz w:val="20"/>
                <w:szCs w:val="20"/>
                <w:lang w:val="en-CA"/>
              </w:rPr>
              <w:t>Financial Planning</w:t>
            </w:r>
          </w:p>
        </w:tc>
        <w:tc>
          <w:tcPr>
            <w:tcW w:w="4722" w:type="dxa"/>
          </w:tcPr>
          <w:p w:rsidR="008A55D9" w:rsidRPr="00A271F5" w:rsidRDefault="00084A85" w:rsidP="00037391">
            <w:pPr>
              <w:pStyle w:val="ListParagraph"/>
              <w:numPr>
                <w:ilvl w:val="0"/>
                <w:numId w:val="7"/>
              </w:numPr>
              <w:ind w:left="144" w:hanging="144"/>
              <w:contextualSpacing w:val="0"/>
              <w:rPr>
                <w:sz w:val="20"/>
                <w:szCs w:val="20"/>
                <w:lang w:val="en-CA"/>
              </w:rPr>
            </w:pPr>
            <w:r w:rsidRPr="00A271F5">
              <w:rPr>
                <w:sz w:val="20"/>
                <w:szCs w:val="20"/>
                <w:lang w:val="en-CA"/>
              </w:rPr>
              <w:t>Preparation of an annual TS budget.</w:t>
            </w:r>
          </w:p>
        </w:tc>
        <w:tc>
          <w:tcPr>
            <w:tcW w:w="4638" w:type="dxa"/>
          </w:tcPr>
          <w:p w:rsidR="008A55D9" w:rsidRPr="00A271F5" w:rsidRDefault="00084A85" w:rsidP="00084A85">
            <w:pPr>
              <w:numPr>
                <w:ilvl w:val="0"/>
                <w:numId w:val="7"/>
              </w:numPr>
              <w:ind w:left="144" w:hanging="144"/>
              <w:rPr>
                <w:sz w:val="20"/>
                <w:szCs w:val="20"/>
                <w:lang w:val="en-CA"/>
              </w:rPr>
            </w:pPr>
            <w:r w:rsidRPr="00A271F5">
              <w:rPr>
                <w:sz w:val="20"/>
                <w:szCs w:val="20"/>
                <w:lang w:val="en-CA"/>
              </w:rPr>
              <w:t>Arrears status of some Member Countries.</w:t>
            </w:r>
          </w:p>
          <w:p w:rsidR="009E55A1" w:rsidRPr="00A271F5" w:rsidRDefault="009E55A1" w:rsidP="00037391">
            <w:pPr>
              <w:ind w:left="144" w:hanging="144"/>
              <w:rPr>
                <w:sz w:val="20"/>
                <w:szCs w:val="20"/>
                <w:lang w:val="en-CA"/>
              </w:rPr>
            </w:pPr>
          </w:p>
        </w:tc>
      </w:tr>
      <w:tr w:rsidR="008145F1" w:rsidRPr="00A271F5" w:rsidTr="009659A6">
        <w:tc>
          <w:tcPr>
            <w:tcW w:w="3733" w:type="dxa"/>
          </w:tcPr>
          <w:p w:rsidR="008145F1" w:rsidRPr="00A271F5" w:rsidRDefault="00084A85" w:rsidP="00084A85">
            <w:pPr>
              <w:rPr>
                <w:rFonts w:asciiTheme="majorHAnsi" w:hAnsiTheme="majorHAnsi" w:cstheme="majorHAnsi"/>
                <w:sz w:val="20"/>
                <w:szCs w:val="20"/>
                <w:lang w:val="en-CA"/>
              </w:rPr>
            </w:pPr>
            <w:r w:rsidRPr="00A271F5">
              <w:rPr>
                <w:rFonts w:asciiTheme="majorHAnsi" w:hAnsiTheme="majorHAnsi" w:cstheme="majorHAnsi"/>
                <w:sz w:val="20"/>
                <w:szCs w:val="20"/>
                <w:lang w:val="en-CA"/>
              </w:rPr>
              <w:t>Participation by Member Countries in financial planning and supervision.</w:t>
            </w:r>
          </w:p>
        </w:tc>
        <w:tc>
          <w:tcPr>
            <w:tcW w:w="4722" w:type="dxa"/>
          </w:tcPr>
          <w:p w:rsidR="009B4A18" w:rsidRPr="00A271F5" w:rsidRDefault="00084A85" w:rsidP="00084A85">
            <w:pPr>
              <w:pStyle w:val="ListParagraph"/>
              <w:numPr>
                <w:ilvl w:val="0"/>
                <w:numId w:val="7"/>
              </w:numPr>
              <w:ind w:left="144" w:hanging="144"/>
              <w:contextualSpacing w:val="0"/>
              <w:rPr>
                <w:sz w:val="20"/>
                <w:szCs w:val="20"/>
                <w:lang w:val="en-CA"/>
              </w:rPr>
            </w:pPr>
            <w:r w:rsidRPr="00A271F5">
              <w:rPr>
                <w:sz w:val="20"/>
                <w:szCs w:val="20"/>
                <w:lang w:val="en-CA"/>
              </w:rPr>
              <w:t>The annual TS budget is approved by theMember Countries in a timely manner.</w:t>
            </w:r>
          </w:p>
          <w:p w:rsidR="009B4A18" w:rsidRPr="00A271F5" w:rsidRDefault="004122C5" w:rsidP="00084A85">
            <w:pPr>
              <w:pStyle w:val="ListParagraph"/>
              <w:numPr>
                <w:ilvl w:val="0"/>
                <w:numId w:val="7"/>
              </w:numPr>
              <w:ind w:left="144" w:hanging="144"/>
              <w:contextualSpacing w:val="0"/>
              <w:rPr>
                <w:sz w:val="20"/>
                <w:szCs w:val="20"/>
                <w:lang w:val="en-CA"/>
              </w:rPr>
            </w:pPr>
            <w:r>
              <w:rPr>
                <w:sz w:val="20"/>
                <w:szCs w:val="20"/>
                <w:lang w:val="en-CA"/>
              </w:rPr>
              <w:t xml:space="preserve">The TS provides </w:t>
            </w:r>
            <w:r w:rsidR="00084A85" w:rsidRPr="00A271F5">
              <w:rPr>
                <w:sz w:val="20"/>
                <w:szCs w:val="20"/>
                <w:lang w:val="en-CA"/>
              </w:rPr>
              <w:t>Member Countries with operations and financial reports twice yearly.</w:t>
            </w:r>
          </w:p>
          <w:p w:rsidR="009B4A18" w:rsidRPr="00A271F5" w:rsidRDefault="00084A85" w:rsidP="00084A85">
            <w:pPr>
              <w:pStyle w:val="ListParagraph"/>
              <w:numPr>
                <w:ilvl w:val="0"/>
                <w:numId w:val="7"/>
              </w:numPr>
              <w:ind w:left="144" w:hanging="144"/>
              <w:contextualSpacing w:val="0"/>
              <w:rPr>
                <w:sz w:val="20"/>
                <w:szCs w:val="20"/>
                <w:lang w:val="en-CA"/>
              </w:rPr>
            </w:pPr>
            <w:r w:rsidRPr="00A271F5">
              <w:rPr>
                <w:sz w:val="20"/>
                <w:szCs w:val="20"/>
                <w:lang w:val="en-CA"/>
              </w:rPr>
              <w:t xml:space="preserve">Existence of a Memorandum of Understanding between the International Organization for Migration (IOM), the </w:t>
            </w:r>
            <w:r w:rsidR="007401B7">
              <w:rPr>
                <w:sz w:val="20"/>
                <w:szCs w:val="20"/>
                <w:lang w:val="en-CA"/>
              </w:rPr>
              <w:t>Presidency Pro-Tempore</w:t>
            </w:r>
            <w:r w:rsidRPr="00A271F5">
              <w:rPr>
                <w:sz w:val="20"/>
                <w:szCs w:val="20"/>
                <w:lang w:val="en-CA"/>
              </w:rPr>
              <w:t xml:space="preserve"> (PPT) of the Regional Conference on Migration (RCM) to strengthen execution and monitoring of the RCM Technical Secretariat (TS)</w:t>
            </w:r>
            <w:r w:rsidR="004122C5">
              <w:rPr>
                <w:sz w:val="20"/>
                <w:szCs w:val="20"/>
                <w:lang w:val="en-CA"/>
              </w:rPr>
              <w:t xml:space="preserve"> budget</w:t>
            </w:r>
            <w:r w:rsidRPr="00A271F5">
              <w:rPr>
                <w:sz w:val="20"/>
                <w:szCs w:val="20"/>
                <w:lang w:val="en-CA"/>
              </w:rPr>
              <w:t>.</w:t>
            </w:r>
          </w:p>
          <w:p w:rsidR="00FE4639" w:rsidRPr="00A271F5" w:rsidRDefault="00084A85" w:rsidP="00084A85">
            <w:pPr>
              <w:pStyle w:val="ListParagraph"/>
              <w:numPr>
                <w:ilvl w:val="0"/>
                <w:numId w:val="7"/>
              </w:numPr>
              <w:ind w:left="144" w:hanging="144"/>
              <w:contextualSpacing w:val="0"/>
              <w:rPr>
                <w:sz w:val="20"/>
                <w:szCs w:val="20"/>
                <w:lang w:val="en-CA"/>
              </w:rPr>
            </w:pPr>
            <w:r w:rsidRPr="00A271F5">
              <w:rPr>
                <w:sz w:val="20"/>
                <w:szCs w:val="20"/>
                <w:lang w:val="en-CA"/>
              </w:rPr>
              <w:t>The resources allocated to the TS can not be used discretionally by the PPT.</w:t>
            </w:r>
          </w:p>
          <w:p w:rsidR="00084A85" w:rsidRPr="00A271F5" w:rsidRDefault="00084A85" w:rsidP="00084A85">
            <w:pPr>
              <w:rPr>
                <w:sz w:val="20"/>
                <w:szCs w:val="20"/>
                <w:lang w:val="en-CA"/>
              </w:rPr>
            </w:pPr>
          </w:p>
        </w:tc>
        <w:tc>
          <w:tcPr>
            <w:tcW w:w="4638" w:type="dxa"/>
          </w:tcPr>
          <w:p w:rsidR="008145F1" w:rsidRPr="00A271F5" w:rsidRDefault="00084A85" w:rsidP="00084A85">
            <w:pPr>
              <w:pStyle w:val="ListParagraph"/>
              <w:numPr>
                <w:ilvl w:val="0"/>
                <w:numId w:val="7"/>
              </w:numPr>
              <w:ind w:left="144" w:hanging="144"/>
              <w:contextualSpacing w:val="0"/>
              <w:rPr>
                <w:sz w:val="20"/>
                <w:szCs w:val="20"/>
                <w:lang w:val="en-CA"/>
              </w:rPr>
            </w:pPr>
            <w:r w:rsidRPr="00A271F5">
              <w:rPr>
                <w:sz w:val="20"/>
                <w:szCs w:val="20"/>
                <w:lang w:val="en-CA"/>
              </w:rPr>
              <w:t>Not all of the Member Countries attend the Vice-Ministerial Meeting where the budget is approved.</w:t>
            </w:r>
          </w:p>
        </w:tc>
      </w:tr>
      <w:tr w:rsidR="008145F1" w:rsidRPr="00A271F5" w:rsidTr="009659A6">
        <w:tc>
          <w:tcPr>
            <w:tcW w:w="3733" w:type="dxa"/>
          </w:tcPr>
          <w:p w:rsidR="008145F1" w:rsidRPr="00A271F5" w:rsidRDefault="005B68B0" w:rsidP="00E06E5B">
            <w:pPr>
              <w:rPr>
                <w:rFonts w:asciiTheme="majorHAnsi" w:hAnsiTheme="majorHAnsi" w:cstheme="majorHAnsi"/>
                <w:sz w:val="20"/>
                <w:szCs w:val="20"/>
                <w:lang w:val="en-CA"/>
              </w:rPr>
            </w:pPr>
            <w:r w:rsidRPr="00A271F5">
              <w:rPr>
                <w:rFonts w:asciiTheme="majorHAnsi" w:hAnsiTheme="majorHAnsi" w:cstheme="majorHAnsi"/>
                <w:sz w:val="20"/>
                <w:szCs w:val="20"/>
                <w:lang w:val="en-CA"/>
              </w:rPr>
              <w:t>P</w:t>
            </w:r>
            <w:r w:rsidR="004122C5">
              <w:rPr>
                <w:rFonts w:asciiTheme="majorHAnsi" w:hAnsiTheme="majorHAnsi" w:cstheme="majorHAnsi"/>
                <w:sz w:val="20"/>
                <w:szCs w:val="20"/>
                <w:lang w:val="en-CA"/>
              </w:rPr>
              <w:t>reparation of regular reports for</w:t>
            </w:r>
            <w:r w:rsidRPr="00A271F5">
              <w:rPr>
                <w:rFonts w:asciiTheme="majorHAnsi" w:hAnsiTheme="majorHAnsi" w:cstheme="majorHAnsi"/>
                <w:sz w:val="20"/>
                <w:szCs w:val="20"/>
                <w:lang w:val="en-CA"/>
              </w:rPr>
              <w:t xml:space="preserve"> the Member Countries.</w:t>
            </w:r>
          </w:p>
          <w:p w:rsidR="00E06E5B" w:rsidRPr="00A271F5" w:rsidRDefault="00E06E5B" w:rsidP="00E06E5B">
            <w:pPr>
              <w:rPr>
                <w:rFonts w:asciiTheme="majorHAnsi" w:hAnsiTheme="majorHAnsi" w:cstheme="majorHAnsi"/>
                <w:sz w:val="20"/>
                <w:szCs w:val="20"/>
                <w:lang w:val="en-CA"/>
              </w:rPr>
            </w:pPr>
          </w:p>
        </w:tc>
        <w:tc>
          <w:tcPr>
            <w:tcW w:w="4722" w:type="dxa"/>
          </w:tcPr>
          <w:p w:rsidR="009B4A18" w:rsidRPr="00A271F5" w:rsidRDefault="00E06E5B" w:rsidP="00E06E5B">
            <w:pPr>
              <w:pStyle w:val="ListParagraph"/>
              <w:numPr>
                <w:ilvl w:val="0"/>
                <w:numId w:val="7"/>
              </w:numPr>
              <w:ind w:left="144" w:hanging="144"/>
              <w:contextualSpacing w:val="0"/>
              <w:rPr>
                <w:sz w:val="20"/>
                <w:szCs w:val="20"/>
                <w:lang w:val="en-CA"/>
              </w:rPr>
            </w:pPr>
            <w:r w:rsidRPr="00A271F5">
              <w:rPr>
                <w:sz w:val="20"/>
                <w:szCs w:val="20"/>
                <w:lang w:val="en-CA"/>
              </w:rPr>
              <w:t>Operations and financial reports are sent to the Member Countries on a quarterly basis.</w:t>
            </w:r>
          </w:p>
          <w:p w:rsidR="008145F1" w:rsidRPr="00A271F5" w:rsidRDefault="008145F1" w:rsidP="00037391">
            <w:pPr>
              <w:ind w:left="144" w:hanging="144"/>
              <w:rPr>
                <w:sz w:val="20"/>
                <w:szCs w:val="20"/>
                <w:lang w:val="en-CA"/>
              </w:rPr>
            </w:pPr>
          </w:p>
        </w:tc>
        <w:tc>
          <w:tcPr>
            <w:tcW w:w="4638" w:type="dxa"/>
          </w:tcPr>
          <w:p w:rsidR="008145F1" w:rsidRPr="00A271F5" w:rsidRDefault="00E06E5B" w:rsidP="00E06E5B">
            <w:pPr>
              <w:pStyle w:val="ListParagraph"/>
              <w:numPr>
                <w:ilvl w:val="0"/>
                <w:numId w:val="7"/>
              </w:numPr>
              <w:ind w:left="144" w:hanging="144"/>
              <w:contextualSpacing w:val="0"/>
              <w:rPr>
                <w:sz w:val="20"/>
                <w:szCs w:val="20"/>
                <w:lang w:val="en-CA"/>
              </w:rPr>
            </w:pPr>
            <w:r w:rsidRPr="00A271F5">
              <w:rPr>
                <w:sz w:val="20"/>
                <w:szCs w:val="20"/>
                <w:lang w:val="en-CA"/>
              </w:rPr>
              <w:t>The report dates do not coincide with the IOM’s accounting system closing dates.</w:t>
            </w:r>
          </w:p>
          <w:p w:rsidR="009E55A1" w:rsidRPr="00A271F5" w:rsidRDefault="009E55A1" w:rsidP="00037391">
            <w:pPr>
              <w:ind w:left="144" w:hanging="144"/>
              <w:rPr>
                <w:sz w:val="20"/>
                <w:szCs w:val="20"/>
                <w:lang w:val="en-CA"/>
              </w:rPr>
            </w:pPr>
          </w:p>
        </w:tc>
      </w:tr>
      <w:tr w:rsidR="008A55D9" w:rsidRPr="00A271F5" w:rsidTr="009659A6">
        <w:tc>
          <w:tcPr>
            <w:tcW w:w="3733" w:type="dxa"/>
          </w:tcPr>
          <w:p w:rsidR="008A55D9" w:rsidRPr="00A271F5" w:rsidRDefault="00E06E5B" w:rsidP="00037391">
            <w:pPr>
              <w:rPr>
                <w:rFonts w:asciiTheme="majorHAnsi" w:hAnsiTheme="majorHAnsi" w:cstheme="majorHAnsi"/>
                <w:sz w:val="20"/>
                <w:szCs w:val="20"/>
                <w:lang w:val="en-CA"/>
              </w:rPr>
            </w:pPr>
            <w:r w:rsidRPr="00A271F5">
              <w:rPr>
                <w:rFonts w:asciiTheme="majorHAnsi" w:hAnsiTheme="majorHAnsi" w:cstheme="majorHAnsi"/>
                <w:sz w:val="20"/>
                <w:szCs w:val="20"/>
                <w:lang w:val="en-CA"/>
              </w:rPr>
              <w:t>Capacity to foresee operating costs.</w:t>
            </w:r>
          </w:p>
        </w:tc>
        <w:tc>
          <w:tcPr>
            <w:tcW w:w="4722" w:type="dxa"/>
          </w:tcPr>
          <w:p w:rsidR="008A55D9" w:rsidRPr="00A271F5" w:rsidRDefault="00E06E5B" w:rsidP="00E06E5B">
            <w:pPr>
              <w:pStyle w:val="ListParagraph"/>
              <w:numPr>
                <w:ilvl w:val="0"/>
                <w:numId w:val="7"/>
              </w:numPr>
              <w:ind w:left="144" w:hanging="144"/>
              <w:contextualSpacing w:val="0"/>
              <w:rPr>
                <w:sz w:val="20"/>
                <w:szCs w:val="20"/>
                <w:lang w:val="en-CA"/>
              </w:rPr>
            </w:pPr>
            <w:r w:rsidRPr="00A271F5">
              <w:rPr>
                <w:sz w:val="20"/>
                <w:szCs w:val="20"/>
                <w:lang w:val="en-CA"/>
              </w:rPr>
              <w:t>Line-item expenses set forth in the budget.</w:t>
            </w:r>
          </w:p>
        </w:tc>
        <w:tc>
          <w:tcPr>
            <w:tcW w:w="4638" w:type="dxa"/>
          </w:tcPr>
          <w:p w:rsidR="008A55D9" w:rsidRPr="00A271F5" w:rsidRDefault="00E06E5B" w:rsidP="00E06E5B">
            <w:pPr>
              <w:pStyle w:val="ListParagraph"/>
              <w:numPr>
                <w:ilvl w:val="0"/>
                <w:numId w:val="7"/>
              </w:numPr>
              <w:ind w:left="144" w:hanging="144"/>
              <w:contextualSpacing w:val="0"/>
              <w:rPr>
                <w:sz w:val="20"/>
                <w:szCs w:val="20"/>
                <w:lang w:val="en-CA"/>
              </w:rPr>
            </w:pPr>
            <w:r w:rsidRPr="00A271F5">
              <w:rPr>
                <w:sz w:val="20"/>
                <w:szCs w:val="20"/>
                <w:lang w:val="en-CA"/>
              </w:rPr>
              <w:t>Limited flexibility to modify certain budget line items.</w:t>
            </w:r>
          </w:p>
          <w:p w:rsidR="00EC3103" w:rsidRPr="00A271F5" w:rsidRDefault="00E06E5B" w:rsidP="00E06E5B">
            <w:pPr>
              <w:pStyle w:val="ListParagraph"/>
              <w:numPr>
                <w:ilvl w:val="0"/>
                <w:numId w:val="7"/>
              </w:numPr>
              <w:ind w:left="144" w:hanging="144"/>
              <w:contextualSpacing w:val="0"/>
              <w:rPr>
                <w:sz w:val="20"/>
                <w:szCs w:val="20"/>
                <w:lang w:val="en-CA"/>
              </w:rPr>
            </w:pPr>
            <w:r w:rsidRPr="00A271F5">
              <w:rPr>
                <w:sz w:val="20"/>
                <w:szCs w:val="20"/>
                <w:lang w:val="en-CA"/>
              </w:rPr>
              <w:t>At the time the annual budget proposal is submitted, the TS can not ascertain with certainty the financial implications for its budget of the upcoming RCM activities approved by the Member Countries.</w:t>
            </w:r>
          </w:p>
          <w:p w:rsidR="009B4A18" w:rsidRPr="00A271F5" w:rsidRDefault="009B4A18" w:rsidP="00037391">
            <w:pPr>
              <w:ind w:left="144" w:hanging="144"/>
              <w:rPr>
                <w:sz w:val="20"/>
                <w:szCs w:val="20"/>
                <w:lang w:val="en-CA"/>
              </w:rPr>
            </w:pPr>
          </w:p>
        </w:tc>
      </w:tr>
      <w:tr w:rsidR="00DF1F1F" w:rsidRPr="00A271F5" w:rsidTr="009659A6">
        <w:tc>
          <w:tcPr>
            <w:tcW w:w="13093" w:type="dxa"/>
            <w:gridSpan w:val="3"/>
            <w:shd w:val="clear" w:color="auto" w:fill="D9E2F3" w:themeFill="accent1" w:themeFillTint="33"/>
          </w:tcPr>
          <w:p w:rsidR="00DF1F1F" w:rsidRPr="00A271F5" w:rsidRDefault="00BF732C" w:rsidP="00BF732C">
            <w:pPr>
              <w:spacing w:before="40" w:after="40"/>
              <w:jc w:val="both"/>
              <w:rPr>
                <w:b/>
                <w:sz w:val="20"/>
                <w:szCs w:val="20"/>
                <w:lang w:val="en-CA"/>
              </w:rPr>
            </w:pPr>
            <w:r w:rsidRPr="00A271F5">
              <w:rPr>
                <w:rFonts w:cstheme="minorHAnsi"/>
                <w:b/>
                <w:i/>
                <w:sz w:val="20"/>
                <w:szCs w:val="20"/>
                <w:lang w:val="en-CA"/>
              </w:rPr>
              <w:t>RCM financial planning:</w:t>
            </w:r>
            <w:r w:rsidRPr="00A271F5">
              <w:rPr>
                <w:rFonts w:cstheme="minorHAnsi"/>
                <w:b/>
                <w:sz w:val="20"/>
                <w:szCs w:val="20"/>
                <w:lang w:val="en-CA"/>
              </w:rPr>
              <w:t xml:space="preserve">  </w:t>
            </w:r>
            <w:r w:rsidRPr="00A271F5">
              <w:rPr>
                <w:rFonts w:asciiTheme="majorHAnsi" w:hAnsiTheme="majorHAnsi" w:cstheme="majorHAnsi"/>
                <w:sz w:val="20"/>
                <w:szCs w:val="20"/>
                <w:lang w:val="en-CA"/>
              </w:rPr>
              <w:t>To what extent is the RCM, as a process, able to foresee and cover its future monetary operating needs?</w:t>
            </w:r>
          </w:p>
        </w:tc>
      </w:tr>
      <w:tr w:rsidR="00DF1F1F" w:rsidRPr="00A271F5" w:rsidTr="009659A6">
        <w:tc>
          <w:tcPr>
            <w:tcW w:w="3733" w:type="dxa"/>
            <w:shd w:val="clear" w:color="auto" w:fill="EDEDED" w:themeFill="accent3" w:themeFillTint="33"/>
          </w:tcPr>
          <w:p w:rsidR="00DF1F1F" w:rsidRPr="00A271F5" w:rsidRDefault="000052C0" w:rsidP="009659A6">
            <w:pPr>
              <w:spacing w:before="40" w:after="40"/>
              <w:jc w:val="center"/>
              <w:rPr>
                <w:rFonts w:ascii="Gill Sans MT" w:hAnsi="Gill Sans MT"/>
                <w:b/>
                <w:sz w:val="20"/>
                <w:szCs w:val="20"/>
                <w:lang w:val="en-CA"/>
              </w:rPr>
            </w:pPr>
            <w:r w:rsidRPr="00A271F5">
              <w:rPr>
                <w:rFonts w:ascii="Gill Sans MT" w:hAnsi="Gill Sans MT"/>
                <w:b/>
                <w:sz w:val="20"/>
                <w:szCs w:val="20"/>
                <w:lang w:val="en-CA"/>
              </w:rPr>
              <w:t>DIMENSION</w:t>
            </w:r>
          </w:p>
        </w:tc>
        <w:tc>
          <w:tcPr>
            <w:tcW w:w="4722" w:type="dxa"/>
            <w:shd w:val="clear" w:color="auto" w:fill="EDEDED" w:themeFill="accent3" w:themeFillTint="33"/>
          </w:tcPr>
          <w:p w:rsidR="00DF1F1F" w:rsidRPr="00A271F5" w:rsidRDefault="000052C0" w:rsidP="009659A6">
            <w:pPr>
              <w:spacing w:before="40" w:after="40"/>
              <w:jc w:val="center"/>
              <w:rPr>
                <w:rFonts w:ascii="Gill Sans MT" w:hAnsi="Gill Sans MT"/>
                <w:b/>
                <w:sz w:val="20"/>
                <w:szCs w:val="20"/>
                <w:lang w:val="en-CA"/>
              </w:rPr>
            </w:pPr>
            <w:r w:rsidRPr="00A271F5">
              <w:rPr>
                <w:rFonts w:ascii="Gill Sans MT" w:hAnsi="Gill Sans MT"/>
                <w:b/>
                <w:sz w:val="20"/>
                <w:szCs w:val="20"/>
                <w:lang w:val="en-CA"/>
              </w:rPr>
              <w:t>STRENGTHS</w:t>
            </w:r>
          </w:p>
        </w:tc>
        <w:tc>
          <w:tcPr>
            <w:tcW w:w="4638" w:type="dxa"/>
            <w:shd w:val="clear" w:color="auto" w:fill="EDEDED" w:themeFill="accent3" w:themeFillTint="33"/>
          </w:tcPr>
          <w:p w:rsidR="00DF1F1F" w:rsidRPr="00A271F5" w:rsidRDefault="000052C0" w:rsidP="009659A6">
            <w:pPr>
              <w:spacing w:before="40" w:after="40"/>
              <w:jc w:val="center"/>
              <w:rPr>
                <w:rFonts w:ascii="Gill Sans MT" w:hAnsi="Gill Sans MT"/>
                <w:b/>
                <w:sz w:val="20"/>
                <w:szCs w:val="20"/>
                <w:lang w:val="en-CA"/>
              </w:rPr>
            </w:pPr>
            <w:r w:rsidRPr="00A271F5">
              <w:rPr>
                <w:rFonts w:ascii="Gill Sans MT" w:hAnsi="Gill Sans MT"/>
                <w:b/>
                <w:sz w:val="20"/>
                <w:szCs w:val="20"/>
                <w:lang w:val="en-CA"/>
              </w:rPr>
              <w:t>WEAKNESSES</w:t>
            </w:r>
          </w:p>
        </w:tc>
      </w:tr>
      <w:tr w:rsidR="00DF1F1F" w:rsidRPr="00A271F5" w:rsidTr="009659A6">
        <w:tc>
          <w:tcPr>
            <w:tcW w:w="3733" w:type="dxa"/>
          </w:tcPr>
          <w:p w:rsidR="00DF1F1F" w:rsidRPr="00A271F5" w:rsidRDefault="00BF732C" w:rsidP="00037391">
            <w:pPr>
              <w:rPr>
                <w:rFonts w:asciiTheme="majorHAnsi" w:hAnsiTheme="majorHAnsi" w:cstheme="majorHAnsi"/>
                <w:sz w:val="20"/>
                <w:szCs w:val="20"/>
                <w:lang w:val="en-CA"/>
              </w:rPr>
            </w:pPr>
            <w:r w:rsidRPr="00A271F5">
              <w:rPr>
                <w:rFonts w:asciiTheme="majorHAnsi" w:hAnsiTheme="majorHAnsi" w:cstheme="majorHAnsi"/>
                <w:sz w:val="20"/>
                <w:szCs w:val="20"/>
                <w:lang w:val="en-CA"/>
              </w:rPr>
              <w:t>Financial Planning</w:t>
            </w:r>
          </w:p>
        </w:tc>
        <w:tc>
          <w:tcPr>
            <w:tcW w:w="4722" w:type="dxa"/>
          </w:tcPr>
          <w:p w:rsidR="00DF1F1F" w:rsidRPr="00A271F5" w:rsidRDefault="00BF732C" w:rsidP="00BF732C">
            <w:pPr>
              <w:pStyle w:val="ListParagraph"/>
              <w:numPr>
                <w:ilvl w:val="0"/>
                <w:numId w:val="7"/>
              </w:numPr>
              <w:ind w:left="144" w:hanging="144"/>
              <w:contextualSpacing w:val="0"/>
              <w:rPr>
                <w:sz w:val="20"/>
                <w:szCs w:val="20"/>
                <w:lang w:val="en-CA"/>
              </w:rPr>
            </w:pPr>
            <w:r w:rsidRPr="00A271F5">
              <w:rPr>
                <w:sz w:val="20"/>
                <w:szCs w:val="20"/>
                <w:lang w:val="en-CA"/>
              </w:rPr>
              <w:t>IOM approval of project to obtain funds for special RCM activities.  The IOM executes activities based on projects that follow internal approval processes.</w:t>
            </w:r>
          </w:p>
          <w:p w:rsidR="001C1917" w:rsidRPr="00A271F5" w:rsidRDefault="001C1917" w:rsidP="00037391">
            <w:pPr>
              <w:ind w:left="144" w:hanging="144"/>
              <w:rPr>
                <w:sz w:val="20"/>
                <w:szCs w:val="20"/>
                <w:lang w:val="en-CA"/>
              </w:rPr>
            </w:pPr>
          </w:p>
        </w:tc>
        <w:tc>
          <w:tcPr>
            <w:tcW w:w="4638" w:type="dxa"/>
          </w:tcPr>
          <w:p w:rsidR="00DF1F1F" w:rsidRPr="00A271F5" w:rsidRDefault="00BF732C" w:rsidP="00BF732C">
            <w:pPr>
              <w:pStyle w:val="ListParagraph"/>
              <w:numPr>
                <w:ilvl w:val="0"/>
                <w:numId w:val="7"/>
              </w:numPr>
              <w:ind w:left="144" w:hanging="144"/>
              <w:contextualSpacing w:val="0"/>
              <w:rPr>
                <w:sz w:val="20"/>
                <w:szCs w:val="20"/>
                <w:lang w:val="en-CA"/>
              </w:rPr>
            </w:pPr>
            <w:r w:rsidRPr="00A271F5">
              <w:rPr>
                <w:sz w:val="20"/>
                <w:szCs w:val="20"/>
                <w:lang w:val="en-CA"/>
              </w:rPr>
              <w:t>Limited adjustment of amount of contributions acceptable to the project.  For example, projects could arise that require greater contributions.</w:t>
            </w:r>
          </w:p>
          <w:p w:rsidR="001C1917" w:rsidRPr="00A271F5" w:rsidRDefault="00BF732C" w:rsidP="00BF732C">
            <w:pPr>
              <w:pStyle w:val="ListParagraph"/>
              <w:numPr>
                <w:ilvl w:val="0"/>
                <w:numId w:val="7"/>
              </w:numPr>
              <w:ind w:left="144" w:hanging="144"/>
              <w:contextualSpacing w:val="0"/>
              <w:rPr>
                <w:sz w:val="20"/>
                <w:szCs w:val="20"/>
                <w:lang w:val="en-CA"/>
              </w:rPr>
            </w:pPr>
            <w:r w:rsidRPr="00A271F5">
              <w:rPr>
                <w:sz w:val="20"/>
                <w:szCs w:val="20"/>
                <w:lang w:val="en-CA"/>
              </w:rPr>
              <w:t xml:space="preserve">The Member Countries approve special RCM activities without determining beforehand where </w:t>
            </w:r>
            <w:r w:rsidR="005153A1" w:rsidRPr="00A271F5">
              <w:rPr>
                <w:sz w:val="20"/>
                <w:szCs w:val="20"/>
                <w:lang w:val="en-CA"/>
              </w:rPr>
              <w:br/>
            </w:r>
            <w:r w:rsidRPr="00A271F5">
              <w:rPr>
                <w:sz w:val="20"/>
                <w:szCs w:val="20"/>
                <w:lang w:val="en-CA"/>
              </w:rPr>
              <w:t>the necessary resources will come from and what the financial implications of organizing the event will be for the TS budget.</w:t>
            </w:r>
          </w:p>
          <w:p w:rsidR="001C1917" w:rsidRPr="00A271F5" w:rsidRDefault="005153A1" w:rsidP="005153A1">
            <w:pPr>
              <w:pStyle w:val="ListParagraph"/>
              <w:numPr>
                <w:ilvl w:val="0"/>
                <w:numId w:val="7"/>
              </w:numPr>
              <w:ind w:left="144" w:hanging="144"/>
              <w:contextualSpacing w:val="0"/>
              <w:rPr>
                <w:sz w:val="20"/>
                <w:szCs w:val="20"/>
                <w:lang w:val="en-CA"/>
              </w:rPr>
            </w:pPr>
            <w:r w:rsidRPr="00A271F5">
              <w:rPr>
                <w:sz w:val="20"/>
                <w:szCs w:val="20"/>
                <w:lang w:val="en-CA"/>
              </w:rPr>
              <w:t>Events are proposed and approved or assumed by the PPT without the financial resources needed to cover such commitments.</w:t>
            </w:r>
          </w:p>
          <w:p w:rsidR="00FF7CC8" w:rsidRPr="00A271F5" w:rsidRDefault="00FF7CC8" w:rsidP="00037391">
            <w:pPr>
              <w:pStyle w:val="ListParagraph"/>
              <w:ind w:left="144" w:hanging="144"/>
              <w:contextualSpacing w:val="0"/>
              <w:rPr>
                <w:sz w:val="20"/>
                <w:szCs w:val="20"/>
                <w:lang w:val="en-CA"/>
              </w:rPr>
            </w:pPr>
          </w:p>
        </w:tc>
      </w:tr>
      <w:tr w:rsidR="00DF1F1F" w:rsidRPr="00A271F5" w:rsidTr="009659A6">
        <w:tc>
          <w:tcPr>
            <w:tcW w:w="3733" w:type="dxa"/>
          </w:tcPr>
          <w:p w:rsidR="00DF1F1F" w:rsidRPr="00A271F5" w:rsidRDefault="00BF732C" w:rsidP="00037391">
            <w:pPr>
              <w:rPr>
                <w:rFonts w:asciiTheme="majorHAnsi" w:hAnsiTheme="majorHAnsi" w:cstheme="majorHAnsi"/>
                <w:sz w:val="20"/>
                <w:szCs w:val="20"/>
                <w:lang w:val="en-CA"/>
              </w:rPr>
            </w:pPr>
            <w:r w:rsidRPr="00A271F5">
              <w:rPr>
                <w:rFonts w:asciiTheme="majorHAnsi" w:hAnsiTheme="majorHAnsi" w:cstheme="majorHAnsi"/>
                <w:sz w:val="20"/>
                <w:szCs w:val="20"/>
                <w:lang w:val="en-CA"/>
              </w:rPr>
              <w:t>Participation by Member Countries in financial planning and supervision.</w:t>
            </w:r>
          </w:p>
        </w:tc>
        <w:tc>
          <w:tcPr>
            <w:tcW w:w="4722" w:type="dxa"/>
          </w:tcPr>
          <w:p w:rsidR="00DF1F1F" w:rsidRPr="00A271F5" w:rsidRDefault="005153A1" w:rsidP="005153A1">
            <w:pPr>
              <w:pStyle w:val="ListParagraph"/>
              <w:numPr>
                <w:ilvl w:val="0"/>
                <w:numId w:val="7"/>
              </w:numPr>
              <w:ind w:left="144" w:hanging="144"/>
              <w:contextualSpacing w:val="0"/>
              <w:rPr>
                <w:sz w:val="20"/>
                <w:szCs w:val="20"/>
                <w:lang w:val="en-CA"/>
              </w:rPr>
            </w:pPr>
            <w:r w:rsidRPr="00A271F5">
              <w:rPr>
                <w:sz w:val="20"/>
                <w:szCs w:val="20"/>
                <w:lang w:val="en-CA"/>
              </w:rPr>
              <w:t xml:space="preserve">Existence of a Memorandum of Understanding between the International Organization for Migration (IOM), the </w:t>
            </w:r>
            <w:r w:rsidR="007401B7">
              <w:rPr>
                <w:sz w:val="20"/>
                <w:szCs w:val="20"/>
                <w:lang w:val="en-CA"/>
              </w:rPr>
              <w:t>Presidency Pro-Tempore</w:t>
            </w:r>
            <w:r w:rsidRPr="00A271F5">
              <w:rPr>
                <w:sz w:val="20"/>
                <w:szCs w:val="20"/>
                <w:lang w:val="en-CA"/>
              </w:rPr>
              <w:t xml:space="preserve"> (PPT) of the Regional Conference on Migration (RCM) to strengthen execution and monitoring of the RCM Technical Secretariat (TS)</w:t>
            </w:r>
            <w:r w:rsidR="004122C5">
              <w:rPr>
                <w:sz w:val="20"/>
                <w:szCs w:val="20"/>
                <w:lang w:val="en-CA"/>
              </w:rPr>
              <w:t xml:space="preserve"> budget</w:t>
            </w:r>
            <w:r w:rsidRPr="00A271F5">
              <w:rPr>
                <w:sz w:val="20"/>
                <w:szCs w:val="20"/>
                <w:lang w:val="en-CA"/>
              </w:rPr>
              <w:t>.</w:t>
            </w:r>
          </w:p>
          <w:p w:rsidR="00FE4639" w:rsidRPr="00A271F5" w:rsidRDefault="00FE4639" w:rsidP="00037391">
            <w:pPr>
              <w:pStyle w:val="ListParagraph"/>
              <w:ind w:left="144" w:hanging="144"/>
              <w:contextualSpacing w:val="0"/>
              <w:rPr>
                <w:sz w:val="20"/>
                <w:szCs w:val="20"/>
                <w:lang w:val="en-CA"/>
              </w:rPr>
            </w:pPr>
          </w:p>
        </w:tc>
        <w:tc>
          <w:tcPr>
            <w:tcW w:w="4638" w:type="dxa"/>
          </w:tcPr>
          <w:p w:rsidR="00FE4639" w:rsidRPr="00A271F5" w:rsidRDefault="005153A1" w:rsidP="00037391">
            <w:pPr>
              <w:pStyle w:val="ListParagraph"/>
              <w:numPr>
                <w:ilvl w:val="0"/>
                <w:numId w:val="7"/>
              </w:numPr>
              <w:ind w:left="144" w:hanging="144"/>
              <w:contextualSpacing w:val="0"/>
              <w:rPr>
                <w:sz w:val="20"/>
                <w:szCs w:val="20"/>
                <w:lang w:val="en-CA"/>
              </w:rPr>
            </w:pPr>
            <w:r w:rsidRPr="00A271F5">
              <w:rPr>
                <w:sz w:val="20"/>
                <w:szCs w:val="20"/>
                <w:lang w:val="en-CA"/>
              </w:rPr>
              <w:t>Lack of clarity for some Member Countries regarding the separation between the TS budget and the RCM activity budget.  For example, the TS budget can not be used to cover the needs of the PPT or those of other Member Countries.</w:t>
            </w:r>
          </w:p>
        </w:tc>
      </w:tr>
      <w:tr w:rsidR="00DF1F1F" w:rsidRPr="00A271F5" w:rsidTr="009659A6">
        <w:tc>
          <w:tcPr>
            <w:tcW w:w="3733" w:type="dxa"/>
          </w:tcPr>
          <w:p w:rsidR="00DF1F1F" w:rsidRPr="00A271F5" w:rsidRDefault="005153A1" w:rsidP="005153A1">
            <w:pPr>
              <w:rPr>
                <w:rFonts w:asciiTheme="majorHAnsi" w:hAnsiTheme="majorHAnsi" w:cstheme="majorHAnsi"/>
                <w:sz w:val="20"/>
                <w:szCs w:val="20"/>
                <w:lang w:val="en-CA"/>
              </w:rPr>
            </w:pPr>
            <w:r w:rsidRPr="00A271F5">
              <w:rPr>
                <w:rFonts w:asciiTheme="majorHAnsi" w:hAnsiTheme="majorHAnsi" w:cstheme="majorHAnsi"/>
                <w:sz w:val="20"/>
                <w:szCs w:val="20"/>
                <w:lang w:val="en-CA"/>
              </w:rPr>
              <w:t>Preparation of reports to donors on the use of their funds.</w:t>
            </w:r>
          </w:p>
        </w:tc>
        <w:tc>
          <w:tcPr>
            <w:tcW w:w="4722" w:type="dxa"/>
          </w:tcPr>
          <w:p w:rsidR="00DF1F1F" w:rsidRPr="00A271F5" w:rsidRDefault="005153A1" w:rsidP="005153A1">
            <w:pPr>
              <w:pStyle w:val="ListParagraph"/>
              <w:numPr>
                <w:ilvl w:val="0"/>
                <w:numId w:val="7"/>
              </w:numPr>
              <w:ind w:left="144" w:hanging="144"/>
              <w:contextualSpacing w:val="0"/>
              <w:rPr>
                <w:sz w:val="20"/>
                <w:szCs w:val="20"/>
                <w:lang w:val="en-CA"/>
              </w:rPr>
            </w:pPr>
            <w:r w:rsidRPr="00A271F5">
              <w:rPr>
                <w:sz w:val="20"/>
                <w:szCs w:val="20"/>
                <w:lang w:val="en-CA"/>
              </w:rPr>
              <w:t>Timely presentation of financial and narrative reports for donors regarding every activity carried out.</w:t>
            </w:r>
          </w:p>
        </w:tc>
        <w:tc>
          <w:tcPr>
            <w:tcW w:w="4638" w:type="dxa"/>
          </w:tcPr>
          <w:p w:rsidR="00DF1F1F" w:rsidRPr="00A271F5" w:rsidRDefault="005153A1" w:rsidP="005153A1">
            <w:pPr>
              <w:pStyle w:val="ListParagraph"/>
              <w:numPr>
                <w:ilvl w:val="0"/>
                <w:numId w:val="7"/>
              </w:numPr>
              <w:ind w:left="144" w:hanging="144"/>
              <w:contextualSpacing w:val="0"/>
              <w:rPr>
                <w:sz w:val="20"/>
                <w:szCs w:val="20"/>
                <w:lang w:val="en-CA"/>
              </w:rPr>
            </w:pPr>
            <w:r w:rsidRPr="00A271F5">
              <w:rPr>
                <w:sz w:val="20"/>
                <w:szCs w:val="20"/>
                <w:lang w:val="en-CA"/>
              </w:rPr>
              <w:t xml:space="preserve">The time frames observed by the IOM for approving financial reports might not always coincide with the time </w:t>
            </w:r>
            <w:r w:rsidR="00A271F5" w:rsidRPr="00A271F5">
              <w:rPr>
                <w:sz w:val="20"/>
                <w:szCs w:val="20"/>
                <w:lang w:val="en-CA"/>
              </w:rPr>
              <w:t>limits</w:t>
            </w:r>
            <w:r w:rsidR="004122C5">
              <w:rPr>
                <w:sz w:val="20"/>
                <w:szCs w:val="20"/>
                <w:lang w:val="en-CA"/>
              </w:rPr>
              <w:t xml:space="preserve"> established by</w:t>
            </w:r>
            <w:r w:rsidRPr="00A271F5">
              <w:rPr>
                <w:sz w:val="20"/>
                <w:szCs w:val="20"/>
                <w:lang w:val="en-CA"/>
              </w:rPr>
              <w:t xml:space="preserve"> donors.</w:t>
            </w:r>
          </w:p>
          <w:p w:rsidR="00FF7CC8" w:rsidRPr="00A271F5" w:rsidRDefault="00FF7CC8" w:rsidP="00037391">
            <w:pPr>
              <w:pStyle w:val="ListParagraph"/>
              <w:ind w:left="144" w:hanging="144"/>
              <w:contextualSpacing w:val="0"/>
              <w:rPr>
                <w:sz w:val="20"/>
                <w:szCs w:val="20"/>
                <w:lang w:val="en-CA"/>
              </w:rPr>
            </w:pPr>
          </w:p>
        </w:tc>
      </w:tr>
      <w:tr w:rsidR="006F07FA" w:rsidRPr="00A271F5" w:rsidTr="009659A6">
        <w:tc>
          <w:tcPr>
            <w:tcW w:w="13093" w:type="dxa"/>
            <w:gridSpan w:val="3"/>
            <w:shd w:val="clear" w:color="auto" w:fill="D9E2F3" w:themeFill="accent1" w:themeFillTint="33"/>
          </w:tcPr>
          <w:p w:rsidR="006F07FA" w:rsidRPr="00A271F5" w:rsidRDefault="00E31351" w:rsidP="004122C5">
            <w:pPr>
              <w:spacing w:before="40" w:after="40"/>
              <w:rPr>
                <w:b/>
                <w:sz w:val="20"/>
                <w:szCs w:val="20"/>
                <w:lang w:val="en-CA"/>
              </w:rPr>
            </w:pPr>
            <w:r w:rsidRPr="00A271F5">
              <w:rPr>
                <w:b/>
                <w:i/>
                <w:sz w:val="20"/>
                <w:szCs w:val="20"/>
                <w:lang w:val="en-CA"/>
              </w:rPr>
              <w:t xml:space="preserve">Financial accountability of the RCM TS: </w:t>
            </w:r>
            <w:r w:rsidRPr="00A271F5">
              <w:rPr>
                <w:rFonts w:asciiTheme="majorHAnsi" w:hAnsiTheme="majorHAnsi" w:cstheme="majorHAnsi"/>
                <w:sz w:val="20"/>
                <w:szCs w:val="20"/>
                <w:lang w:val="en-CA"/>
              </w:rPr>
              <w:t xml:space="preserve"> What are the strengths and weaknesses of the TS</w:t>
            </w:r>
            <w:r w:rsidR="004122C5">
              <w:rPr>
                <w:rFonts w:asciiTheme="majorHAnsi" w:hAnsiTheme="majorHAnsi" w:cstheme="majorHAnsi"/>
                <w:sz w:val="20"/>
                <w:szCs w:val="20"/>
                <w:lang w:val="en-CA"/>
              </w:rPr>
              <w:t xml:space="preserve"> accountability regarding the use of</w:t>
            </w:r>
            <w:r w:rsidRPr="00A271F5">
              <w:rPr>
                <w:rFonts w:asciiTheme="majorHAnsi" w:hAnsiTheme="majorHAnsi" w:cstheme="majorHAnsi"/>
                <w:sz w:val="20"/>
                <w:szCs w:val="20"/>
                <w:lang w:val="en-CA"/>
              </w:rPr>
              <w:t xml:space="preserve"> allocated resources?</w:t>
            </w:r>
          </w:p>
        </w:tc>
      </w:tr>
      <w:tr w:rsidR="006F07FA" w:rsidRPr="00A271F5" w:rsidTr="009659A6">
        <w:tc>
          <w:tcPr>
            <w:tcW w:w="3733" w:type="dxa"/>
            <w:shd w:val="clear" w:color="auto" w:fill="EDEDED" w:themeFill="accent3" w:themeFillTint="33"/>
          </w:tcPr>
          <w:p w:rsidR="006F07FA" w:rsidRPr="00A271F5" w:rsidRDefault="000052C0" w:rsidP="00037391">
            <w:pPr>
              <w:spacing w:before="40" w:after="40"/>
              <w:jc w:val="center"/>
              <w:rPr>
                <w:rFonts w:ascii="Gill Sans MT" w:hAnsi="Gill Sans MT"/>
                <w:b/>
                <w:sz w:val="20"/>
                <w:szCs w:val="20"/>
                <w:lang w:val="en-CA"/>
              </w:rPr>
            </w:pPr>
            <w:r w:rsidRPr="00A271F5">
              <w:rPr>
                <w:rFonts w:ascii="Gill Sans MT" w:hAnsi="Gill Sans MT"/>
                <w:b/>
                <w:sz w:val="20"/>
                <w:szCs w:val="20"/>
                <w:lang w:val="en-CA"/>
              </w:rPr>
              <w:t>DIMENSION</w:t>
            </w:r>
          </w:p>
        </w:tc>
        <w:tc>
          <w:tcPr>
            <w:tcW w:w="4722" w:type="dxa"/>
            <w:shd w:val="clear" w:color="auto" w:fill="EDEDED" w:themeFill="accent3" w:themeFillTint="33"/>
          </w:tcPr>
          <w:p w:rsidR="006F07FA" w:rsidRPr="00A271F5" w:rsidRDefault="000052C0" w:rsidP="00037391">
            <w:pPr>
              <w:spacing w:before="40" w:after="40"/>
              <w:jc w:val="center"/>
              <w:rPr>
                <w:rFonts w:ascii="Gill Sans MT" w:hAnsi="Gill Sans MT"/>
                <w:b/>
                <w:sz w:val="20"/>
                <w:szCs w:val="20"/>
                <w:lang w:val="en-CA"/>
              </w:rPr>
            </w:pPr>
            <w:r w:rsidRPr="00A271F5">
              <w:rPr>
                <w:rFonts w:ascii="Gill Sans MT" w:hAnsi="Gill Sans MT"/>
                <w:b/>
                <w:sz w:val="20"/>
                <w:szCs w:val="20"/>
                <w:lang w:val="en-CA"/>
              </w:rPr>
              <w:t>STRENGTHS</w:t>
            </w:r>
          </w:p>
        </w:tc>
        <w:tc>
          <w:tcPr>
            <w:tcW w:w="4638" w:type="dxa"/>
            <w:shd w:val="clear" w:color="auto" w:fill="EDEDED" w:themeFill="accent3" w:themeFillTint="33"/>
          </w:tcPr>
          <w:p w:rsidR="006F07FA" w:rsidRPr="00A271F5" w:rsidRDefault="000052C0" w:rsidP="00037391">
            <w:pPr>
              <w:spacing w:before="40" w:after="40"/>
              <w:jc w:val="center"/>
              <w:rPr>
                <w:rFonts w:ascii="Gill Sans MT" w:hAnsi="Gill Sans MT"/>
                <w:b/>
                <w:sz w:val="20"/>
                <w:szCs w:val="20"/>
                <w:lang w:val="en-CA"/>
              </w:rPr>
            </w:pPr>
            <w:r w:rsidRPr="00A271F5">
              <w:rPr>
                <w:rFonts w:ascii="Gill Sans MT" w:hAnsi="Gill Sans MT"/>
                <w:b/>
                <w:sz w:val="20"/>
                <w:szCs w:val="20"/>
                <w:lang w:val="en-CA"/>
              </w:rPr>
              <w:t>WEAKNESSES</w:t>
            </w:r>
          </w:p>
        </w:tc>
      </w:tr>
      <w:tr w:rsidR="006F07FA" w:rsidRPr="00A271F5" w:rsidTr="009659A6">
        <w:tc>
          <w:tcPr>
            <w:tcW w:w="3733" w:type="dxa"/>
          </w:tcPr>
          <w:p w:rsidR="006F07FA" w:rsidRPr="00A271F5" w:rsidRDefault="00E31351" w:rsidP="00E31351">
            <w:pPr>
              <w:rPr>
                <w:rFonts w:asciiTheme="majorHAnsi" w:hAnsiTheme="majorHAnsi" w:cstheme="majorHAnsi"/>
                <w:sz w:val="20"/>
                <w:szCs w:val="20"/>
                <w:lang w:val="en-CA"/>
              </w:rPr>
            </w:pPr>
            <w:r w:rsidRPr="00A271F5">
              <w:rPr>
                <w:rFonts w:asciiTheme="majorHAnsi" w:hAnsiTheme="majorHAnsi" w:cstheme="majorHAnsi"/>
                <w:sz w:val="20"/>
                <w:szCs w:val="20"/>
                <w:lang w:val="en-CA"/>
              </w:rPr>
              <w:t>Rules for the use of resources.</w:t>
            </w:r>
          </w:p>
        </w:tc>
        <w:tc>
          <w:tcPr>
            <w:tcW w:w="4722" w:type="dxa"/>
          </w:tcPr>
          <w:p w:rsidR="00E31351" w:rsidRPr="00A271F5" w:rsidRDefault="00E31351" w:rsidP="00037391">
            <w:pPr>
              <w:pStyle w:val="ListParagraph"/>
              <w:numPr>
                <w:ilvl w:val="0"/>
                <w:numId w:val="7"/>
              </w:numPr>
              <w:ind w:left="144" w:hanging="144"/>
              <w:contextualSpacing w:val="0"/>
              <w:rPr>
                <w:sz w:val="20"/>
                <w:szCs w:val="20"/>
                <w:lang w:val="en-CA"/>
              </w:rPr>
            </w:pPr>
            <w:r w:rsidRPr="00A271F5">
              <w:rPr>
                <w:sz w:val="20"/>
                <w:szCs w:val="20"/>
                <w:lang w:val="en-CA"/>
              </w:rPr>
              <w:t xml:space="preserve">Existence of a Memorandum of Understanding between the International Organization for Migration (IOM), the </w:t>
            </w:r>
            <w:r w:rsidR="007401B7">
              <w:rPr>
                <w:sz w:val="20"/>
                <w:szCs w:val="20"/>
                <w:lang w:val="en-CA"/>
              </w:rPr>
              <w:t>Presidency Pro-Tempore</w:t>
            </w:r>
            <w:r w:rsidRPr="00A271F5">
              <w:rPr>
                <w:sz w:val="20"/>
                <w:szCs w:val="20"/>
                <w:lang w:val="en-CA"/>
              </w:rPr>
              <w:t xml:space="preserve"> (PPT) of the Regional Conference on Migration (RCM) to strengthen execution and monitoring of the RCM Technical Secretariat (TS)</w:t>
            </w:r>
            <w:r w:rsidR="00596966">
              <w:rPr>
                <w:sz w:val="20"/>
                <w:szCs w:val="20"/>
                <w:lang w:val="en-CA"/>
              </w:rPr>
              <w:t xml:space="preserve"> budget</w:t>
            </w:r>
            <w:r w:rsidRPr="00A271F5">
              <w:rPr>
                <w:sz w:val="20"/>
                <w:szCs w:val="20"/>
                <w:lang w:val="en-CA"/>
              </w:rPr>
              <w:t>.</w:t>
            </w:r>
          </w:p>
          <w:p w:rsidR="006F07FA" w:rsidRPr="00A271F5" w:rsidRDefault="00E31351" w:rsidP="00E31351">
            <w:pPr>
              <w:pStyle w:val="ListParagraph"/>
              <w:numPr>
                <w:ilvl w:val="0"/>
                <w:numId w:val="7"/>
              </w:numPr>
              <w:ind w:left="144" w:hanging="144"/>
              <w:contextualSpacing w:val="0"/>
              <w:rPr>
                <w:sz w:val="20"/>
                <w:szCs w:val="20"/>
                <w:lang w:val="en-CA"/>
              </w:rPr>
            </w:pPr>
            <w:r w:rsidRPr="00A271F5">
              <w:rPr>
                <w:sz w:val="20"/>
                <w:szCs w:val="20"/>
                <w:lang w:val="en-CA"/>
              </w:rPr>
              <w:t>The TS observes the administrative procedures established by the IOM.</w:t>
            </w:r>
          </w:p>
          <w:p w:rsidR="00E31351" w:rsidRPr="00A271F5" w:rsidRDefault="00E31351" w:rsidP="00E31351">
            <w:pPr>
              <w:rPr>
                <w:sz w:val="20"/>
                <w:szCs w:val="20"/>
                <w:lang w:val="en-CA"/>
              </w:rPr>
            </w:pPr>
          </w:p>
        </w:tc>
        <w:tc>
          <w:tcPr>
            <w:tcW w:w="4638" w:type="dxa"/>
          </w:tcPr>
          <w:p w:rsidR="008048CB" w:rsidRPr="00A271F5" w:rsidRDefault="00E31351" w:rsidP="00E31351">
            <w:pPr>
              <w:pStyle w:val="ListParagraph"/>
              <w:numPr>
                <w:ilvl w:val="0"/>
                <w:numId w:val="7"/>
              </w:numPr>
              <w:ind w:left="144" w:hanging="144"/>
              <w:contextualSpacing w:val="0"/>
              <w:rPr>
                <w:sz w:val="20"/>
                <w:szCs w:val="20"/>
                <w:lang w:val="en-CA"/>
              </w:rPr>
            </w:pPr>
            <w:r w:rsidRPr="00A271F5">
              <w:rPr>
                <w:sz w:val="20"/>
                <w:szCs w:val="20"/>
                <w:lang w:val="en-CA"/>
              </w:rPr>
              <w:t>Compliance with IOM requisites requires a significant time commitment.</w:t>
            </w:r>
          </w:p>
          <w:p w:rsidR="008048CB" w:rsidRPr="00A271F5" w:rsidRDefault="00E31351" w:rsidP="00E31351">
            <w:pPr>
              <w:pStyle w:val="ListParagraph"/>
              <w:numPr>
                <w:ilvl w:val="0"/>
                <w:numId w:val="7"/>
              </w:numPr>
              <w:ind w:left="144" w:hanging="144"/>
              <w:contextualSpacing w:val="0"/>
              <w:rPr>
                <w:sz w:val="20"/>
                <w:szCs w:val="20"/>
                <w:lang w:val="en-CA"/>
              </w:rPr>
            </w:pPr>
            <w:r w:rsidRPr="00A271F5">
              <w:rPr>
                <w:sz w:val="20"/>
                <w:szCs w:val="20"/>
                <w:lang w:val="en-CA"/>
              </w:rPr>
              <w:t>Inconsistency of certain IOM internal administrative processes.</w:t>
            </w:r>
          </w:p>
          <w:p w:rsidR="008048CB" w:rsidRPr="00A271F5" w:rsidRDefault="00596966" w:rsidP="00E31351">
            <w:pPr>
              <w:pStyle w:val="ListParagraph"/>
              <w:numPr>
                <w:ilvl w:val="0"/>
                <w:numId w:val="7"/>
              </w:numPr>
              <w:ind w:left="144" w:hanging="144"/>
              <w:contextualSpacing w:val="0"/>
              <w:rPr>
                <w:sz w:val="20"/>
                <w:szCs w:val="20"/>
                <w:lang w:val="en-CA"/>
              </w:rPr>
            </w:pPr>
            <w:r>
              <w:rPr>
                <w:sz w:val="20"/>
                <w:szCs w:val="20"/>
                <w:lang w:val="en-CA"/>
              </w:rPr>
              <w:t>Lack of training for</w:t>
            </w:r>
            <w:r w:rsidR="00E31351" w:rsidRPr="00A271F5">
              <w:rPr>
                <w:sz w:val="20"/>
                <w:szCs w:val="20"/>
                <w:lang w:val="en-CA"/>
              </w:rPr>
              <w:t xml:space="preserve"> TS</w:t>
            </w:r>
            <w:r>
              <w:rPr>
                <w:sz w:val="20"/>
                <w:szCs w:val="20"/>
                <w:lang w:val="en-CA"/>
              </w:rPr>
              <w:t xml:space="preserve"> personnel</w:t>
            </w:r>
            <w:r w:rsidR="00E31351" w:rsidRPr="00A271F5">
              <w:rPr>
                <w:sz w:val="20"/>
                <w:szCs w:val="20"/>
                <w:lang w:val="en-CA"/>
              </w:rPr>
              <w:t xml:space="preserve"> regarding certain administrative procedures.</w:t>
            </w:r>
          </w:p>
          <w:p w:rsidR="008048CB" w:rsidRPr="00A271F5" w:rsidRDefault="00E31351" w:rsidP="00E31351">
            <w:pPr>
              <w:pStyle w:val="ListParagraph"/>
              <w:numPr>
                <w:ilvl w:val="0"/>
                <w:numId w:val="7"/>
              </w:numPr>
              <w:ind w:left="144" w:hanging="144"/>
              <w:contextualSpacing w:val="0"/>
              <w:rPr>
                <w:sz w:val="20"/>
                <w:szCs w:val="20"/>
                <w:lang w:val="en-CA"/>
              </w:rPr>
            </w:pPr>
            <w:r w:rsidRPr="00A271F5">
              <w:rPr>
                <w:sz w:val="20"/>
                <w:szCs w:val="20"/>
                <w:lang w:val="en-CA"/>
              </w:rPr>
              <w:t>Limited clarity regarding induction processes.</w:t>
            </w:r>
          </w:p>
        </w:tc>
      </w:tr>
      <w:tr w:rsidR="006F07FA" w:rsidRPr="00A271F5" w:rsidTr="009659A6">
        <w:tc>
          <w:tcPr>
            <w:tcW w:w="3733" w:type="dxa"/>
          </w:tcPr>
          <w:p w:rsidR="006F07FA" w:rsidRPr="00A271F5" w:rsidRDefault="00E31351" w:rsidP="00E31351">
            <w:pPr>
              <w:rPr>
                <w:rFonts w:asciiTheme="majorHAnsi" w:hAnsiTheme="majorHAnsi" w:cstheme="majorHAnsi"/>
                <w:sz w:val="20"/>
                <w:szCs w:val="20"/>
                <w:lang w:val="en-CA"/>
              </w:rPr>
            </w:pPr>
            <w:r w:rsidRPr="00A271F5">
              <w:rPr>
                <w:rFonts w:asciiTheme="majorHAnsi" w:hAnsiTheme="majorHAnsi" w:cstheme="majorHAnsi"/>
                <w:sz w:val="20"/>
                <w:szCs w:val="20"/>
                <w:lang w:val="en-CA"/>
              </w:rPr>
              <w:t>Means for verification and transparency concerning RCM budgetary execution.</w:t>
            </w:r>
          </w:p>
        </w:tc>
        <w:tc>
          <w:tcPr>
            <w:tcW w:w="4722" w:type="dxa"/>
          </w:tcPr>
          <w:p w:rsidR="00EA39F1" w:rsidRPr="00A271F5" w:rsidRDefault="00E31351" w:rsidP="00E31351">
            <w:pPr>
              <w:pStyle w:val="ListParagraph"/>
              <w:numPr>
                <w:ilvl w:val="0"/>
                <w:numId w:val="7"/>
              </w:numPr>
              <w:ind w:left="144" w:hanging="144"/>
              <w:contextualSpacing w:val="0"/>
              <w:rPr>
                <w:sz w:val="20"/>
                <w:szCs w:val="20"/>
                <w:lang w:val="en-CA"/>
              </w:rPr>
            </w:pPr>
            <w:r w:rsidRPr="00A271F5">
              <w:rPr>
                <w:sz w:val="20"/>
                <w:szCs w:val="20"/>
                <w:lang w:val="en-CA"/>
              </w:rPr>
              <w:t xml:space="preserve">Existence of a Memorandum of Understanding between the International Organization for Migration (IOM), the </w:t>
            </w:r>
            <w:r w:rsidR="007401B7">
              <w:rPr>
                <w:sz w:val="20"/>
                <w:szCs w:val="20"/>
                <w:lang w:val="en-CA"/>
              </w:rPr>
              <w:t>Presidency Pro-Tempore</w:t>
            </w:r>
            <w:r w:rsidRPr="00A271F5">
              <w:rPr>
                <w:sz w:val="20"/>
                <w:szCs w:val="20"/>
                <w:lang w:val="en-CA"/>
              </w:rPr>
              <w:t xml:space="preserve"> (PPT) of the Regional Conference on Migration (RCM) to strengthen execution and monitoring of the RCM Technical Secretariat (TS)</w:t>
            </w:r>
            <w:r w:rsidR="00596966">
              <w:rPr>
                <w:sz w:val="20"/>
                <w:szCs w:val="20"/>
                <w:lang w:val="en-CA"/>
              </w:rPr>
              <w:t xml:space="preserve"> budget</w:t>
            </w:r>
            <w:r w:rsidRPr="00A271F5">
              <w:rPr>
                <w:sz w:val="20"/>
                <w:szCs w:val="20"/>
                <w:lang w:val="en-CA"/>
              </w:rPr>
              <w:t>.</w:t>
            </w:r>
          </w:p>
          <w:p w:rsidR="00EA39F1" w:rsidRPr="00A271F5" w:rsidRDefault="00E31351" w:rsidP="00E31351">
            <w:pPr>
              <w:pStyle w:val="ListParagraph"/>
              <w:numPr>
                <w:ilvl w:val="0"/>
                <w:numId w:val="7"/>
              </w:numPr>
              <w:ind w:left="144" w:hanging="144"/>
              <w:contextualSpacing w:val="0"/>
              <w:rPr>
                <w:sz w:val="20"/>
                <w:szCs w:val="20"/>
                <w:lang w:val="en-CA"/>
              </w:rPr>
            </w:pPr>
            <w:r w:rsidRPr="00A271F5">
              <w:rPr>
                <w:sz w:val="20"/>
                <w:szCs w:val="20"/>
                <w:lang w:val="en-CA"/>
              </w:rPr>
              <w:t>IOM administrative controls.</w:t>
            </w:r>
          </w:p>
          <w:p w:rsidR="006F07FA" w:rsidRPr="00A271F5" w:rsidRDefault="006F07FA" w:rsidP="00037391">
            <w:pPr>
              <w:pStyle w:val="ListParagraph"/>
              <w:ind w:left="144" w:hanging="144"/>
              <w:contextualSpacing w:val="0"/>
              <w:rPr>
                <w:sz w:val="20"/>
                <w:szCs w:val="20"/>
                <w:lang w:val="en-CA"/>
              </w:rPr>
            </w:pPr>
          </w:p>
        </w:tc>
        <w:tc>
          <w:tcPr>
            <w:tcW w:w="4638" w:type="dxa"/>
          </w:tcPr>
          <w:p w:rsidR="006F07FA" w:rsidRPr="00A271F5" w:rsidRDefault="00E31351" w:rsidP="00E31351">
            <w:pPr>
              <w:pStyle w:val="ListParagraph"/>
              <w:numPr>
                <w:ilvl w:val="0"/>
                <w:numId w:val="7"/>
              </w:numPr>
              <w:ind w:left="144" w:hanging="144"/>
              <w:contextualSpacing w:val="0"/>
              <w:rPr>
                <w:sz w:val="20"/>
                <w:szCs w:val="20"/>
                <w:lang w:val="en-CA"/>
              </w:rPr>
            </w:pPr>
            <w:r w:rsidRPr="00A271F5">
              <w:rPr>
                <w:sz w:val="20"/>
                <w:szCs w:val="20"/>
                <w:lang w:val="en-CA"/>
              </w:rPr>
              <w:t>The TS only has empirical knowledge regarding IOM administrative systems, due to the lack of training for TS personnel.</w:t>
            </w:r>
          </w:p>
          <w:p w:rsidR="008048CB" w:rsidRPr="00A271F5" w:rsidRDefault="008048CB" w:rsidP="00037391">
            <w:pPr>
              <w:pStyle w:val="ListParagraph"/>
              <w:ind w:left="144" w:hanging="144"/>
              <w:contextualSpacing w:val="0"/>
              <w:rPr>
                <w:sz w:val="20"/>
                <w:szCs w:val="20"/>
                <w:lang w:val="en-CA"/>
              </w:rPr>
            </w:pPr>
          </w:p>
        </w:tc>
      </w:tr>
    </w:tbl>
    <w:p w:rsidR="008A3DEB" w:rsidRPr="00A271F5" w:rsidRDefault="008A3DEB">
      <w:pPr>
        <w:rPr>
          <w:lang w:val="en-CA"/>
        </w:rPr>
      </w:pPr>
    </w:p>
    <w:sectPr w:rsidR="008A3DEB" w:rsidRPr="00A271F5" w:rsidSect="00656ADA">
      <w:pgSz w:w="15840" w:h="12240" w:orient="landscape" w:code="1"/>
      <w:pgMar w:top="1152" w:right="1440" w:bottom="864" w:left="1440"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51CB" w:rsidRDefault="008151CB" w:rsidP="006412F5">
      <w:pPr>
        <w:spacing w:after="0" w:line="240" w:lineRule="auto"/>
      </w:pPr>
      <w:r>
        <w:separator/>
      </w:r>
    </w:p>
  </w:endnote>
  <w:endnote w:type="continuationSeparator" w:id="0">
    <w:p w:rsidR="008151CB" w:rsidRDefault="008151CB" w:rsidP="006412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altName w:val="Arial"/>
    <w:charset w:val="00"/>
    <w:family w:val="swiss"/>
    <w:pitch w:val="variable"/>
    <w:sig w:usb0="00000000" w:usb1="C000247B" w:usb2="00000009" w:usb3="00000000" w:csb0="000001FF" w:csb1="00000000"/>
  </w:font>
  <w:font w:name="Candara">
    <w:panose1 w:val="020E0502030303020204"/>
    <w:charset w:val="00"/>
    <w:family w:val="swiss"/>
    <w:pitch w:val="variable"/>
    <w:sig w:usb0="A00002EF" w:usb1="4000A44B" w:usb2="00000000" w:usb3="00000000" w:csb0="0000019F" w:csb1="00000000"/>
  </w:font>
  <w:font w:name="Gill Sans MT">
    <w:panose1 w:val="020B0502020104020203"/>
    <w:charset w:val="00"/>
    <w:family w:val="swiss"/>
    <w:pitch w:val="variable"/>
    <w:sig w:usb0="00000007" w:usb1="00000000" w:usb2="00000000" w:usb3="00000000" w:csb0="00000003"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51CB" w:rsidRDefault="008151CB" w:rsidP="006412F5">
      <w:pPr>
        <w:spacing w:after="0" w:line="240" w:lineRule="auto"/>
      </w:pPr>
      <w:r>
        <w:separator/>
      </w:r>
    </w:p>
  </w:footnote>
  <w:footnote w:type="continuationSeparator" w:id="0">
    <w:p w:rsidR="008151CB" w:rsidRDefault="008151CB" w:rsidP="006412F5">
      <w:pPr>
        <w:spacing w:after="0" w:line="240" w:lineRule="auto"/>
      </w:pPr>
      <w:r>
        <w:continuationSeparator/>
      </w:r>
    </w:p>
  </w:footnote>
  <w:footnote w:id="1">
    <w:p w:rsidR="00F47BFF" w:rsidRDefault="00F47BFF" w:rsidP="00236442">
      <w:pPr>
        <w:pStyle w:val="FootnoteText"/>
        <w:ind w:left="270" w:hanging="180"/>
      </w:pPr>
      <w:r w:rsidRPr="000052C0">
        <w:rPr>
          <w:rStyle w:val="FootnoteReference"/>
          <w:sz w:val="18"/>
        </w:rPr>
        <w:footnoteRef/>
      </w:r>
      <w:r>
        <w:rPr>
          <w:sz w:val="18"/>
        </w:rPr>
        <w:tab/>
        <w:t>The Dimensions are def</w:t>
      </w:r>
      <w:r w:rsidR="00A271F5">
        <w:rPr>
          <w:sz w:val="18"/>
        </w:rPr>
        <w:t>ined based on the questionnaire (Evaluation of RCM Strengths and Weaknesses)</w:t>
      </w:r>
      <w:r>
        <w:rPr>
          <w:sz w:val="18"/>
        </w:rPr>
        <w:t xml:space="preserve"> sent to the Member Countries regarding the aspects of the RCM that wer</w:t>
      </w:r>
      <w:r w:rsidR="00A271F5">
        <w:rPr>
          <w:sz w:val="18"/>
        </w:rPr>
        <w:t>e deemed necessary to evaluate.  Said questionnaire was</w:t>
      </w:r>
      <w:r>
        <w:rPr>
          <w:sz w:val="18"/>
        </w:rPr>
        <w:t xml:space="preserve"> jointly prepared by the</w:t>
      </w:r>
      <w:r w:rsidR="0033064E">
        <w:rPr>
          <w:sz w:val="18"/>
        </w:rPr>
        <w:t xml:space="preserve"> TS</w:t>
      </w:r>
      <w:r>
        <w:rPr>
          <w:sz w:val="18"/>
        </w:rPr>
        <w:t xml:space="preserve"> and the IOM in fulfillment of Resolution 11 adopted</w:t>
      </w:r>
      <w:r w:rsidR="00A271F5">
        <w:rPr>
          <w:sz w:val="18"/>
        </w:rPr>
        <w:t xml:space="preserve"> at the XXII Meeting of the RCM</w:t>
      </w:r>
      <w:r>
        <w:rPr>
          <w:sz w:val="18"/>
        </w:rPr>
        <w:t>.</w:t>
      </w:r>
      <w:bookmarkStart w:id="0" w:name="_GoBack"/>
      <w:bookmarkEnd w:id="0"/>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164CE"/>
    <w:multiLevelType w:val="hybridMultilevel"/>
    <w:tmpl w:val="FFA4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882F32"/>
    <w:multiLevelType w:val="hybridMultilevel"/>
    <w:tmpl w:val="CBA067A8"/>
    <w:lvl w:ilvl="0" w:tplc="04090001">
      <w:start w:val="1"/>
      <w:numFmt w:val="bullet"/>
      <w:lvlText w:val=""/>
      <w:lvlJc w:val="left"/>
      <w:pPr>
        <w:ind w:left="720" w:hanging="360"/>
      </w:pPr>
      <w:rPr>
        <w:rFonts w:ascii="Symbol" w:hAnsi="Symbol" w:hint="default"/>
      </w:rPr>
    </w:lvl>
    <w:lvl w:ilvl="1" w:tplc="FDFC5164">
      <w:numFmt w:val="bullet"/>
      <w:lvlText w:val="•"/>
      <w:lvlJc w:val="left"/>
      <w:pPr>
        <w:ind w:left="1785" w:hanging="705"/>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102194"/>
    <w:multiLevelType w:val="hybridMultilevel"/>
    <w:tmpl w:val="A1A0F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EF4CF3"/>
    <w:multiLevelType w:val="hybridMultilevel"/>
    <w:tmpl w:val="71FE8842"/>
    <w:lvl w:ilvl="0" w:tplc="140A0003">
      <w:start w:val="1"/>
      <w:numFmt w:val="bullet"/>
      <w:lvlText w:val="o"/>
      <w:lvlJc w:val="left"/>
      <w:pPr>
        <w:ind w:left="720" w:hanging="360"/>
      </w:pPr>
      <w:rPr>
        <w:rFonts w:ascii="Courier New" w:hAnsi="Courier New" w:cs="Courier New"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4">
    <w:nsid w:val="1D894093"/>
    <w:multiLevelType w:val="hybridMultilevel"/>
    <w:tmpl w:val="0AF82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89279F"/>
    <w:multiLevelType w:val="hybridMultilevel"/>
    <w:tmpl w:val="95AA0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C2F271E"/>
    <w:multiLevelType w:val="hybridMultilevel"/>
    <w:tmpl w:val="C5CA6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D00AAF"/>
    <w:multiLevelType w:val="hybridMultilevel"/>
    <w:tmpl w:val="0592E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478680C"/>
    <w:multiLevelType w:val="hybridMultilevel"/>
    <w:tmpl w:val="9E1E5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D015C0A"/>
    <w:multiLevelType w:val="hybridMultilevel"/>
    <w:tmpl w:val="BE928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7555D5"/>
    <w:multiLevelType w:val="hybridMultilevel"/>
    <w:tmpl w:val="21505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07C6055"/>
    <w:multiLevelType w:val="hybridMultilevel"/>
    <w:tmpl w:val="B860DFB0"/>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nsid w:val="526E0E21"/>
    <w:multiLevelType w:val="hybridMultilevel"/>
    <w:tmpl w:val="5E708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C7A7E65"/>
    <w:multiLevelType w:val="hybridMultilevel"/>
    <w:tmpl w:val="91E2053A"/>
    <w:lvl w:ilvl="0" w:tplc="368E77A4">
      <w:start w:val="1"/>
      <w:numFmt w:val="bullet"/>
      <w:lvlText w:val="-"/>
      <w:lvlJc w:val="left"/>
      <w:pPr>
        <w:ind w:left="720" w:hanging="360"/>
      </w:pPr>
      <w:rPr>
        <w:rFonts w:ascii="Calibri" w:eastAsiaTheme="minorHAnsi" w:hAnsi="Calibri" w:cstheme="minorBidi"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4">
    <w:nsid w:val="5D485028"/>
    <w:multiLevelType w:val="hybridMultilevel"/>
    <w:tmpl w:val="AC8E6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65771E7"/>
    <w:multiLevelType w:val="hybridMultilevel"/>
    <w:tmpl w:val="EB04B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67C6182"/>
    <w:multiLevelType w:val="hybridMultilevel"/>
    <w:tmpl w:val="1FF0A4A4"/>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B5D1138"/>
    <w:multiLevelType w:val="hybridMultilevel"/>
    <w:tmpl w:val="67F6C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19F3EAF"/>
    <w:multiLevelType w:val="hybridMultilevel"/>
    <w:tmpl w:val="490CC142"/>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9">
    <w:nsid w:val="72CA6E87"/>
    <w:multiLevelType w:val="hybridMultilevel"/>
    <w:tmpl w:val="DC424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9B02F2E"/>
    <w:multiLevelType w:val="hybridMultilevel"/>
    <w:tmpl w:val="82AA3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A112BF5"/>
    <w:multiLevelType w:val="hybridMultilevel"/>
    <w:tmpl w:val="20943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8"/>
  </w:num>
  <w:num w:numId="3">
    <w:abstractNumId w:val="3"/>
  </w:num>
  <w:num w:numId="4">
    <w:abstractNumId w:val="1"/>
  </w:num>
  <w:num w:numId="5">
    <w:abstractNumId w:val="9"/>
  </w:num>
  <w:num w:numId="6">
    <w:abstractNumId w:val="11"/>
  </w:num>
  <w:num w:numId="7">
    <w:abstractNumId w:val="16"/>
  </w:num>
  <w:num w:numId="8">
    <w:abstractNumId w:val="15"/>
  </w:num>
  <w:num w:numId="9">
    <w:abstractNumId w:val="0"/>
  </w:num>
  <w:num w:numId="10">
    <w:abstractNumId w:val="10"/>
  </w:num>
  <w:num w:numId="11">
    <w:abstractNumId w:val="19"/>
  </w:num>
  <w:num w:numId="12">
    <w:abstractNumId w:val="8"/>
  </w:num>
  <w:num w:numId="13">
    <w:abstractNumId w:val="21"/>
  </w:num>
  <w:num w:numId="14">
    <w:abstractNumId w:val="4"/>
  </w:num>
  <w:num w:numId="15">
    <w:abstractNumId w:val="12"/>
  </w:num>
  <w:num w:numId="16">
    <w:abstractNumId w:val="14"/>
  </w:num>
  <w:num w:numId="17">
    <w:abstractNumId w:val="20"/>
  </w:num>
  <w:num w:numId="18">
    <w:abstractNumId w:val="6"/>
  </w:num>
  <w:num w:numId="19">
    <w:abstractNumId w:val="17"/>
  </w:num>
  <w:num w:numId="20">
    <w:abstractNumId w:val="5"/>
  </w:num>
  <w:num w:numId="21">
    <w:abstractNumId w:val="7"/>
  </w:num>
  <w:num w:numId="2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hyphenationZone w:val="425"/>
  <w:characterSpacingControl w:val="doNotCompress"/>
  <w:savePreviewPicture/>
  <w:footnotePr>
    <w:footnote w:id="-1"/>
    <w:footnote w:id="0"/>
  </w:footnotePr>
  <w:endnotePr>
    <w:endnote w:id="-1"/>
    <w:endnote w:id="0"/>
  </w:endnotePr>
  <w:compat>
    <w:useFELayout/>
  </w:compat>
  <w:rsids>
    <w:rsidRoot w:val="00B4279A"/>
    <w:rsid w:val="000052C0"/>
    <w:rsid w:val="00013EEE"/>
    <w:rsid w:val="00016560"/>
    <w:rsid w:val="00017C17"/>
    <w:rsid w:val="00037391"/>
    <w:rsid w:val="00071DF5"/>
    <w:rsid w:val="00073501"/>
    <w:rsid w:val="00084A85"/>
    <w:rsid w:val="00094294"/>
    <w:rsid w:val="000A19FD"/>
    <w:rsid w:val="000A6E3E"/>
    <w:rsid w:val="000B60F4"/>
    <w:rsid w:val="000C2928"/>
    <w:rsid w:val="000C6F0B"/>
    <w:rsid w:val="000D0590"/>
    <w:rsid w:val="000D7020"/>
    <w:rsid w:val="000E5A89"/>
    <w:rsid w:val="00101C31"/>
    <w:rsid w:val="00105741"/>
    <w:rsid w:val="00172C8D"/>
    <w:rsid w:val="001A4858"/>
    <w:rsid w:val="001B0B16"/>
    <w:rsid w:val="001C0090"/>
    <w:rsid w:val="001C1917"/>
    <w:rsid w:val="0020134E"/>
    <w:rsid w:val="00201BE7"/>
    <w:rsid w:val="00206B5E"/>
    <w:rsid w:val="00216A80"/>
    <w:rsid w:val="00236442"/>
    <w:rsid w:val="00236D9B"/>
    <w:rsid w:val="00256C41"/>
    <w:rsid w:val="002672B6"/>
    <w:rsid w:val="00267FF5"/>
    <w:rsid w:val="002F2891"/>
    <w:rsid w:val="003230F8"/>
    <w:rsid w:val="00324D15"/>
    <w:rsid w:val="00325C6E"/>
    <w:rsid w:val="0033064E"/>
    <w:rsid w:val="0033670E"/>
    <w:rsid w:val="00355D0D"/>
    <w:rsid w:val="00363C0E"/>
    <w:rsid w:val="003B7FE3"/>
    <w:rsid w:val="004001CD"/>
    <w:rsid w:val="004122C5"/>
    <w:rsid w:val="004133B9"/>
    <w:rsid w:val="00455847"/>
    <w:rsid w:val="00455D28"/>
    <w:rsid w:val="004636E8"/>
    <w:rsid w:val="00464B0C"/>
    <w:rsid w:val="0047582C"/>
    <w:rsid w:val="004B19CE"/>
    <w:rsid w:val="005153A1"/>
    <w:rsid w:val="00551A30"/>
    <w:rsid w:val="00574B03"/>
    <w:rsid w:val="00574C4E"/>
    <w:rsid w:val="005838E8"/>
    <w:rsid w:val="005876CA"/>
    <w:rsid w:val="00596966"/>
    <w:rsid w:val="005B1A70"/>
    <w:rsid w:val="005B68B0"/>
    <w:rsid w:val="005F1AF9"/>
    <w:rsid w:val="005F716B"/>
    <w:rsid w:val="005F79EF"/>
    <w:rsid w:val="00625120"/>
    <w:rsid w:val="0062539D"/>
    <w:rsid w:val="006412F5"/>
    <w:rsid w:val="00656ADA"/>
    <w:rsid w:val="006A4A90"/>
    <w:rsid w:val="006D1871"/>
    <w:rsid w:val="006F07FA"/>
    <w:rsid w:val="007030F6"/>
    <w:rsid w:val="00734B6A"/>
    <w:rsid w:val="007401B7"/>
    <w:rsid w:val="007551A1"/>
    <w:rsid w:val="007601D3"/>
    <w:rsid w:val="00767E73"/>
    <w:rsid w:val="007C499C"/>
    <w:rsid w:val="007E1540"/>
    <w:rsid w:val="008048CB"/>
    <w:rsid w:val="008145F1"/>
    <w:rsid w:val="008151CB"/>
    <w:rsid w:val="0082630C"/>
    <w:rsid w:val="0084546E"/>
    <w:rsid w:val="00870A34"/>
    <w:rsid w:val="008714AB"/>
    <w:rsid w:val="00875F3C"/>
    <w:rsid w:val="00885CD3"/>
    <w:rsid w:val="008A3DEB"/>
    <w:rsid w:val="008A55D9"/>
    <w:rsid w:val="008C224E"/>
    <w:rsid w:val="008E6661"/>
    <w:rsid w:val="008F31AC"/>
    <w:rsid w:val="00900313"/>
    <w:rsid w:val="009026AA"/>
    <w:rsid w:val="009029B2"/>
    <w:rsid w:val="009249AC"/>
    <w:rsid w:val="00951412"/>
    <w:rsid w:val="009550F0"/>
    <w:rsid w:val="009659A6"/>
    <w:rsid w:val="009743FB"/>
    <w:rsid w:val="009B4A18"/>
    <w:rsid w:val="009B67AD"/>
    <w:rsid w:val="009C32A7"/>
    <w:rsid w:val="009E55A1"/>
    <w:rsid w:val="009F540F"/>
    <w:rsid w:val="00A271F5"/>
    <w:rsid w:val="00A44C90"/>
    <w:rsid w:val="00A52DA4"/>
    <w:rsid w:val="00A61380"/>
    <w:rsid w:val="00A70462"/>
    <w:rsid w:val="00A726B5"/>
    <w:rsid w:val="00A8009F"/>
    <w:rsid w:val="00A811CF"/>
    <w:rsid w:val="00AA57A2"/>
    <w:rsid w:val="00AC6BE4"/>
    <w:rsid w:val="00AF03F5"/>
    <w:rsid w:val="00B0024B"/>
    <w:rsid w:val="00B01646"/>
    <w:rsid w:val="00B06B32"/>
    <w:rsid w:val="00B140F9"/>
    <w:rsid w:val="00B2312A"/>
    <w:rsid w:val="00B32CCC"/>
    <w:rsid w:val="00B4279A"/>
    <w:rsid w:val="00B679E8"/>
    <w:rsid w:val="00B755E3"/>
    <w:rsid w:val="00B76A05"/>
    <w:rsid w:val="00BC300D"/>
    <w:rsid w:val="00BD44A5"/>
    <w:rsid w:val="00BF732C"/>
    <w:rsid w:val="00C0415C"/>
    <w:rsid w:val="00C541E4"/>
    <w:rsid w:val="00C56045"/>
    <w:rsid w:val="00C76152"/>
    <w:rsid w:val="00CA0D60"/>
    <w:rsid w:val="00CC578E"/>
    <w:rsid w:val="00CD516D"/>
    <w:rsid w:val="00CD6144"/>
    <w:rsid w:val="00CF28F9"/>
    <w:rsid w:val="00CF3803"/>
    <w:rsid w:val="00D24841"/>
    <w:rsid w:val="00D64CCB"/>
    <w:rsid w:val="00D64FCD"/>
    <w:rsid w:val="00D75A41"/>
    <w:rsid w:val="00DB061A"/>
    <w:rsid w:val="00DB1BE6"/>
    <w:rsid w:val="00DF1F1F"/>
    <w:rsid w:val="00DF71BD"/>
    <w:rsid w:val="00E06E5B"/>
    <w:rsid w:val="00E13079"/>
    <w:rsid w:val="00E31351"/>
    <w:rsid w:val="00E35575"/>
    <w:rsid w:val="00E37526"/>
    <w:rsid w:val="00E51346"/>
    <w:rsid w:val="00E54C1A"/>
    <w:rsid w:val="00E5731A"/>
    <w:rsid w:val="00E74C58"/>
    <w:rsid w:val="00E76F42"/>
    <w:rsid w:val="00E81C60"/>
    <w:rsid w:val="00E8670E"/>
    <w:rsid w:val="00E8738F"/>
    <w:rsid w:val="00E87CD6"/>
    <w:rsid w:val="00EA39F1"/>
    <w:rsid w:val="00EB0563"/>
    <w:rsid w:val="00EC3103"/>
    <w:rsid w:val="00ED217F"/>
    <w:rsid w:val="00ED5B98"/>
    <w:rsid w:val="00EE7B13"/>
    <w:rsid w:val="00F11201"/>
    <w:rsid w:val="00F3037E"/>
    <w:rsid w:val="00F315F7"/>
    <w:rsid w:val="00F47BFF"/>
    <w:rsid w:val="00F53C3E"/>
    <w:rsid w:val="00F65C62"/>
    <w:rsid w:val="00F7028D"/>
    <w:rsid w:val="00F71119"/>
    <w:rsid w:val="00F73835"/>
    <w:rsid w:val="00F74077"/>
    <w:rsid w:val="00FB0ECC"/>
    <w:rsid w:val="00FC35F5"/>
    <w:rsid w:val="00FD5DA3"/>
    <w:rsid w:val="00FE4639"/>
    <w:rsid w:val="00FF7CC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MS Mincho" w:hAnsiTheme="minorHAnsi" w:cstheme="minorBidi"/>
        <w:sz w:val="22"/>
        <w:szCs w:val="22"/>
        <w:lang w:val="es-C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3EE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427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4279A"/>
    <w:pPr>
      <w:ind w:left="720"/>
      <w:contextualSpacing/>
    </w:pPr>
  </w:style>
  <w:style w:type="paragraph" w:styleId="BalloonText">
    <w:name w:val="Balloon Text"/>
    <w:basedOn w:val="Normal"/>
    <w:link w:val="BalloonTextChar"/>
    <w:uiPriority w:val="99"/>
    <w:semiHidden/>
    <w:unhideWhenUsed/>
    <w:rsid w:val="00885CD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5CD3"/>
    <w:rPr>
      <w:rFonts w:ascii="Segoe UI" w:hAnsi="Segoe UI" w:cs="Segoe UI"/>
      <w:sz w:val="18"/>
      <w:szCs w:val="18"/>
    </w:rPr>
  </w:style>
  <w:style w:type="character" w:styleId="CommentReference">
    <w:name w:val="annotation reference"/>
    <w:basedOn w:val="DefaultParagraphFont"/>
    <w:uiPriority w:val="99"/>
    <w:semiHidden/>
    <w:unhideWhenUsed/>
    <w:rsid w:val="00885CD3"/>
    <w:rPr>
      <w:sz w:val="16"/>
      <w:szCs w:val="16"/>
    </w:rPr>
  </w:style>
  <w:style w:type="paragraph" w:styleId="CommentText">
    <w:name w:val="annotation text"/>
    <w:basedOn w:val="Normal"/>
    <w:link w:val="CommentTextChar"/>
    <w:uiPriority w:val="99"/>
    <w:unhideWhenUsed/>
    <w:rsid w:val="00885CD3"/>
    <w:pPr>
      <w:spacing w:line="240" w:lineRule="auto"/>
    </w:pPr>
    <w:rPr>
      <w:sz w:val="20"/>
      <w:szCs w:val="20"/>
    </w:rPr>
  </w:style>
  <w:style w:type="character" w:customStyle="1" w:styleId="CommentTextChar">
    <w:name w:val="Comment Text Char"/>
    <w:basedOn w:val="DefaultParagraphFont"/>
    <w:link w:val="CommentText"/>
    <w:uiPriority w:val="99"/>
    <w:rsid w:val="00885CD3"/>
    <w:rPr>
      <w:sz w:val="20"/>
      <w:szCs w:val="20"/>
    </w:rPr>
  </w:style>
  <w:style w:type="paragraph" w:customStyle="1" w:styleId="Default">
    <w:name w:val="Default"/>
    <w:rsid w:val="003230F8"/>
    <w:pPr>
      <w:autoSpaceDE w:val="0"/>
      <w:autoSpaceDN w:val="0"/>
      <w:adjustRightInd w:val="0"/>
      <w:spacing w:after="0" w:line="240" w:lineRule="auto"/>
    </w:pPr>
    <w:rPr>
      <w:rFonts w:ascii="Calibri" w:hAnsi="Calibri" w:cs="Calibri"/>
      <w:color w:val="000000"/>
      <w:sz w:val="24"/>
      <w:szCs w:val="24"/>
    </w:rPr>
  </w:style>
  <w:style w:type="paragraph" w:styleId="CommentSubject">
    <w:name w:val="annotation subject"/>
    <w:basedOn w:val="CommentText"/>
    <w:next w:val="CommentText"/>
    <w:link w:val="CommentSubjectChar"/>
    <w:uiPriority w:val="99"/>
    <w:semiHidden/>
    <w:unhideWhenUsed/>
    <w:rsid w:val="00201BE7"/>
    <w:rPr>
      <w:b/>
      <w:bCs/>
    </w:rPr>
  </w:style>
  <w:style w:type="character" w:customStyle="1" w:styleId="CommentSubjectChar">
    <w:name w:val="Comment Subject Char"/>
    <w:basedOn w:val="CommentTextChar"/>
    <w:link w:val="CommentSubject"/>
    <w:uiPriority w:val="99"/>
    <w:semiHidden/>
    <w:rsid w:val="00201BE7"/>
    <w:rPr>
      <w:b/>
      <w:bCs/>
      <w:sz w:val="20"/>
      <w:szCs w:val="20"/>
    </w:rPr>
  </w:style>
  <w:style w:type="paragraph" w:styleId="Revision">
    <w:name w:val="Revision"/>
    <w:hidden/>
    <w:uiPriority w:val="99"/>
    <w:semiHidden/>
    <w:rsid w:val="00A726B5"/>
    <w:pPr>
      <w:spacing w:after="0" w:line="240" w:lineRule="auto"/>
    </w:pPr>
  </w:style>
  <w:style w:type="paragraph" w:styleId="EndnoteText">
    <w:name w:val="endnote text"/>
    <w:basedOn w:val="Normal"/>
    <w:link w:val="EndnoteTextChar"/>
    <w:uiPriority w:val="99"/>
    <w:semiHidden/>
    <w:unhideWhenUsed/>
    <w:rsid w:val="006412F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412F5"/>
    <w:rPr>
      <w:sz w:val="20"/>
      <w:szCs w:val="20"/>
    </w:rPr>
  </w:style>
  <w:style w:type="character" w:styleId="EndnoteReference">
    <w:name w:val="endnote reference"/>
    <w:basedOn w:val="DefaultParagraphFont"/>
    <w:uiPriority w:val="99"/>
    <w:semiHidden/>
    <w:unhideWhenUsed/>
    <w:rsid w:val="006412F5"/>
    <w:rPr>
      <w:vertAlign w:val="superscript"/>
    </w:rPr>
  </w:style>
  <w:style w:type="paragraph" w:styleId="FootnoteText">
    <w:name w:val="footnote text"/>
    <w:basedOn w:val="Normal"/>
    <w:link w:val="FootnoteTextChar"/>
    <w:uiPriority w:val="99"/>
    <w:unhideWhenUsed/>
    <w:rsid w:val="006412F5"/>
    <w:pPr>
      <w:spacing w:after="0" w:line="240" w:lineRule="auto"/>
    </w:pPr>
    <w:rPr>
      <w:sz w:val="20"/>
      <w:szCs w:val="20"/>
    </w:rPr>
  </w:style>
  <w:style w:type="character" w:customStyle="1" w:styleId="FootnoteTextChar">
    <w:name w:val="Footnote Text Char"/>
    <w:basedOn w:val="DefaultParagraphFont"/>
    <w:link w:val="FootnoteText"/>
    <w:uiPriority w:val="99"/>
    <w:rsid w:val="006412F5"/>
    <w:rPr>
      <w:sz w:val="20"/>
      <w:szCs w:val="20"/>
    </w:rPr>
  </w:style>
  <w:style w:type="character" w:styleId="FootnoteReference">
    <w:name w:val="footnote reference"/>
    <w:basedOn w:val="DefaultParagraphFont"/>
    <w:uiPriority w:val="99"/>
    <w:semiHidden/>
    <w:unhideWhenUsed/>
    <w:rsid w:val="006412F5"/>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28B1E-2B96-4FC6-A9C9-96298F8C0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3667</Words>
  <Characters>20904</Characters>
  <Application>Microsoft Office Word</Application>
  <DocSecurity>0</DocSecurity>
  <Lines>174</Lines>
  <Paragraphs>49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Rancho Mellín</Company>
  <LinksUpToDate>false</LinksUpToDate>
  <CharactersWithSpaces>24522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CHAVES Mariana</dc:creator>
  <cp:lastModifiedBy>Don Marcos</cp:lastModifiedBy>
  <cp:revision>2</cp:revision>
  <dcterms:created xsi:type="dcterms:W3CDTF">2018-06-06T00:20:00Z</dcterms:created>
  <dcterms:modified xsi:type="dcterms:W3CDTF">2018-06-06T00:20:00Z</dcterms:modified>
</cp:coreProperties>
</file>